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81" w:rsidRDefault="00AE2F33" w:rsidP="00AE2F33">
      <w:pPr>
        <w:pStyle w:val="1"/>
        <w:jc w:val="center"/>
      </w:pPr>
      <w:r w:rsidRPr="00AE2F33">
        <w:t>Психологические аспекты взаимодействия с детьми в рамках ювенальной юстиции</w:t>
      </w:r>
    </w:p>
    <w:p w:rsidR="00AE2F33" w:rsidRDefault="00AE2F33" w:rsidP="00AE2F33"/>
    <w:p w:rsidR="00AE2F33" w:rsidRDefault="00AE2F33" w:rsidP="00AE2F33">
      <w:bookmarkStart w:id="0" w:name="_GoBack"/>
      <w:r>
        <w:t>Ювенальная юстиция, как важное направление правовой системы, сталкивается с необходимостью взаимодействия с детьми в различных ситуациях. Особенности этого взаимодействия включают в себя и психологические аспекты, поскольку эмоциональное состояние ребенка, его психологическое благополучие и отношения с окружающими могут оказывать существенное влияние на ход процесса и результаты д</w:t>
      </w:r>
      <w:r>
        <w:t>еятельности ювенальной юстиции.</w:t>
      </w:r>
    </w:p>
    <w:p w:rsidR="00AE2F33" w:rsidRDefault="00AE2F33" w:rsidP="00AE2F33">
      <w:r>
        <w:t>Понимание психологических особенностей детей является ключевым аспектом для эффективного взаимодействия с ними. Различные возрастные группы детей могут по-разному воспринимать ситуации, реагировать на стрессовые ситуации и взаимодействовать с представителями ювенальной юстиции. Психологически компетентный подход к общению с детьми позволяет лучше понять их потребности, предпочтения и переживания, что в свою очередь способствует б</w:t>
      </w:r>
      <w:r>
        <w:t>олее эффективной работе с ними.</w:t>
      </w:r>
    </w:p>
    <w:p w:rsidR="00AE2F33" w:rsidRDefault="00AE2F33" w:rsidP="00AE2F33">
      <w:r>
        <w:t>Важным аспектом взаимодействия с детьми в рамках ювенальной юстиции является учет их психологического благополучия. Дети, попавшие в систему ювенальной юстиции, могут испытывать стресс, тревогу и другие негативные эмоции, связанные с процессом правосудия. Психологическая поддержка и понимание со стороны специалистов ювенальной юстиции способствуют улучшению психологического состояния детей и снижению негативных последстви</w:t>
      </w:r>
      <w:r>
        <w:t>й для их психического здоровья.</w:t>
      </w:r>
    </w:p>
    <w:p w:rsidR="00AE2F33" w:rsidRDefault="00AE2F33" w:rsidP="00AE2F33">
      <w:r>
        <w:t>Кроме того, важно учитывать психологические аспекты в процессе разработки и реализации мер по реабилитации и социальной адаптации детей, попавших в систему ювенальной юстиции. Эффективные программы включают в себя не только юридические и социальные аспекты, но и психологическую поддержку, направленную на укрепление самооценки, развитие социальных навыков</w:t>
      </w:r>
      <w:r>
        <w:t xml:space="preserve"> и адаптацию к обществу.</w:t>
      </w:r>
    </w:p>
    <w:p w:rsidR="00AE2F33" w:rsidRDefault="00AE2F33" w:rsidP="00AE2F33">
      <w:r>
        <w:t>Таким образом, психологические аспекты играют важную роль в работе ювенальной юстиции с детьми. Понимание психологических особенностей детей, учет их психологического благополучия и разработка психологически ориентированных программ помогают обеспечить эффективную защиту прав детей и их успешную реабилитацию.</w:t>
      </w:r>
    </w:p>
    <w:p w:rsidR="00AE2F33" w:rsidRDefault="00AE2F33" w:rsidP="00AE2F33">
      <w:r>
        <w:t xml:space="preserve">Помимо этого, психологические аспекты взаимодействия с детьми в рамках ювенальной юстиции включают в себя и умение </w:t>
      </w:r>
      <w:proofErr w:type="spellStart"/>
      <w:r>
        <w:t>эмпатии</w:t>
      </w:r>
      <w:proofErr w:type="spellEnd"/>
      <w:r>
        <w:t xml:space="preserve"> и эффективного общения с ними. Важно уметь находить общий язык с детьми разного возраста, учитывать их индивидуальные особенности и потребности. Психологическая грамотность специалистов ювенальной юстиции позволяет создавать доверительные отношения с детьми, что в свою очередь способствует более полному раскрытию информации о совершенных ими действиях и обсто</w:t>
      </w:r>
      <w:r>
        <w:t>ятельствах случившихся событий.</w:t>
      </w:r>
    </w:p>
    <w:p w:rsidR="00AE2F33" w:rsidRDefault="00AE2F33" w:rsidP="00AE2F33">
      <w:r>
        <w:t>Важным аспектом в психологической работе с детьми в рамках ювенальной юстиции является также учет их психологических реакций на происходящие события. Дети могут проявлять стресс, тревогу или агрессию в ответ на давление со стороны системы правосудия или на фоне сложных жизненных обстоятельств. Понимание и адекватное реагирование на эти эмоциональные состояния помогает не только улучшить коммуникацию с детьми, но и предотвратить возможные конфликты и негативные последстви</w:t>
      </w:r>
      <w:r>
        <w:t>я для всех участников процесса.</w:t>
      </w:r>
    </w:p>
    <w:p w:rsidR="00AE2F33" w:rsidRDefault="00AE2F33" w:rsidP="00AE2F33">
      <w:r>
        <w:t xml:space="preserve">Важно отметить, что в процессе работы с детьми в рамках ювенальной юстиции необходимо учитывать не только их текущее психологическое состояние, но и потенциальные последствия для </w:t>
      </w:r>
      <w:r>
        <w:lastRenderedPageBreak/>
        <w:t>их дальнейшего развития. Психологический подход к взаимодействию с детьми в этой сфере включает в себя и работу по предупреждению возникновения негативных психологических последствий и поощрению по</w:t>
      </w:r>
      <w:r>
        <w:t>ложительного развития личности.</w:t>
      </w:r>
    </w:p>
    <w:p w:rsidR="00AE2F33" w:rsidRPr="00AE2F33" w:rsidRDefault="00AE2F33" w:rsidP="00AE2F33">
      <w:r>
        <w:t>Таким образом, психологические аспекты играют важную роль в работе ювенальной юстиции с детьми, помогая создать эффективные стратегии взаимодействия, обеспечить психологическую поддержку и защитить их психическое здоровье.</w:t>
      </w:r>
      <w:bookmarkEnd w:id="0"/>
    </w:p>
    <w:sectPr w:rsidR="00AE2F33" w:rsidRPr="00AE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81"/>
    <w:rsid w:val="005F1C81"/>
    <w:rsid w:val="00A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C1C1"/>
  <w15:chartTrackingRefBased/>
  <w15:docId w15:val="{B6DCB669-D77E-4A75-98CD-213B0F56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F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2024-03-03T07:22:00Z</dcterms:created>
  <dcterms:modified xsi:type="dcterms:W3CDTF">2024-03-03T07:24:00Z</dcterms:modified>
</cp:coreProperties>
</file>