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CF" w:rsidRDefault="00A94326" w:rsidP="00A94326">
      <w:pPr>
        <w:pStyle w:val="1"/>
        <w:jc w:val="center"/>
      </w:pPr>
      <w:r w:rsidRPr="00A94326">
        <w:t>Биологические особенности арктических животных и растений</w:t>
      </w:r>
    </w:p>
    <w:p w:rsidR="00A94326" w:rsidRDefault="00A94326" w:rsidP="00A94326"/>
    <w:p w:rsidR="00A94326" w:rsidRDefault="00A94326" w:rsidP="00A94326">
      <w:bookmarkStart w:id="0" w:name="_GoBack"/>
      <w:r>
        <w:t>Арктические животные и растения обладают рядом уникальных биологических особенностей, которые позволяют им выживать в суровых условиях северных широт. Одной из ключевых адаптаций является толстый слой меха или перьев, который помогает сохранять тепло и защищает от холода. У многих видов животных также есть подкожный слой жира, который служит дополнительным теплоизолятором и запасом эне</w:t>
      </w:r>
      <w:r>
        <w:t>ргии в периоды недостатка пищи.</w:t>
      </w:r>
    </w:p>
    <w:p w:rsidR="00A94326" w:rsidRDefault="00A94326" w:rsidP="00A94326">
      <w:r>
        <w:t>Важным аспектом является также специализированная система кровообращения, которая позволяет арктическим животным поддерживать оптимальную температуру тела в условиях низких температур. У многих видов также развита специальная циркуляция крови в конечностях, которая помогает предотвращать</w:t>
      </w:r>
      <w:r>
        <w:t xml:space="preserve"> обморожения и сохранять тепло.</w:t>
      </w:r>
    </w:p>
    <w:p w:rsidR="00A94326" w:rsidRDefault="00A94326" w:rsidP="00A94326">
      <w:r>
        <w:t>Другой важной адаптацией является изменчивость окраски шерсти или перьев в зависимости от сезона, что помогает животным маскироваться в окружающей среде и избегать хищников. Этот процесс, известный как летнее и зимнее наряды, позволяет арктическим животным успешно адаптироваться к изменч</w:t>
      </w:r>
      <w:r>
        <w:t>ивым условиям окружающей среды.</w:t>
      </w:r>
    </w:p>
    <w:p w:rsidR="00A94326" w:rsidRDefault="00A94326" w:rsidP="00A94326">
      <w:r>
        <w:t>Среди растений арктических регионов также существуют уникальные адаптации к суровым условиям. Некоторые растения имеют короткий цикл жизни и быстро развиваются в периоды относительно теплых температур, когда снег растает и появляется короткое лето. Другие растения имеют специализированные механизмы для защиты от холода, такие как покровы, восковые покрытия или механизмы, позволяющие сократить поверхность листьев для уменьшения потерь во</w:t>
      </w:r>
      <w:r>
        <w:t>ды и сохранения тепла.</w:t>
      </w:r>
    </w:p>
    <w:p w:rsidR="00A94326" w:rsidRDefault="00A94326" w:rsidP="00A94326">
      <w:r>
        <w:t>Также важным фактором является способность некоторых арктических растений к растительному покрову, который обеспечивает дополнительную теплоизоляцию и защиту от ветра. Эти адаптации позволяют арктическим растениям выживать в условиях постоянных морозов, краткого лета и недостатка солнечного света.</w:t>
      </w:r>
    </w:p>
    <w:p w:rsidR="00A94326" w:rsidRDefault="00A94326" w:rsidP="00A94326">
      <w:r>
        <w:t>Кроме того, многие арктические животные и растения обладают способностью к глубокой анабиозе или спячке в условиях экстремальных холодов. Это позволяет им сохранять жизнеспособность в течение зимнего периода, когда условия для жизни крайне неблагоприятны. В периоды питания и благоприятных условий животные и растения активно накапливают ресурсы, чтобы выжить в периоды длительных морозов</w:t>
      </w:r>
      <w:r>
        <w:t xml:space="preserve"> и недостатка пищи.</w:t>
      </w:r>
    </w:p>
    <w:p w:rsidR="00A94326" w:rsidRDefault="00A94326" w:rsidP="00A94326">
      <w:r>
        <w:t>Существенным аспектом является также способность арктических животных и растений к адаптации к изменчивым условиям климата и экологическим изменениям. Это проявляется в их гибкости в выборе мест обитания, пищи и способов выживания, что позволяет им успешно адаптироваться к ра</w:t>
      </w:r>
      <w:r>
        <w:t>зличным экстремальным условиям.</w:t>
      </w:r>
    </w:p>
    <w:p w:rsidR="00A94326" w:rsidRDefault="00A94326" w:rsidP="00A94326">
      <w:r>
        <w:t>Важным аспектом арктической биологии является также взаимодействие между различными видами животных и растений в экосистеме северных регионов. Экосистемы арктических областей обладают уникальной биологической разнообразием, включая множество видов, специализированных на жизнь в условиях холода и недостатка ресурсов. Взаимодействие между этими видами играет важную роль в функционировании арктических экосистем и поддержании биологическо</w:t>
      </w:r>
      <w:r>
        <w:t>го равновесия.</w:t>
      </w:r>
    </w:p>
    <w:p w:rsidR="00A94326" w:rsidRPr="00A94326" w:rsidRDefault="00A94326" w:rsidP="00A94326">
      <w:r>
        <w:t>Таким образом, биологические особенности арктических животных и растений отражают их адаптацию к экстремальным условиям северных широт и демонстрируют удивительное разнообразие стратегий выживания в условиях холода, краткого лета и недостатка ресурсов.</w:t>
      </w:r>
      <w:bookmarkEnd w:id="0"/>
    </w:p>
    <w:sectPr w:rsidR="00A94326" w:rsidRPr="00A94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F"/>
    <w:rsid w:val="00827CCF"/>
    <w:rsid w:val="00A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90F4"/>
  <w15:chartTrackingRefBased/>
  <w15:docId w15:val="{B93632B6-3065-42D9-995A-1663854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43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3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2024-03-04T08:44:00Z</dcterms:created>
  <dcterms:modified xsi:type="dcterms:W3CDTF">2024-03-04T08:45:00Z</dcterms:modified>
</cp:coreProperties>
</file>