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39" w:rsidRDefault="002946AA" w:rsidP="002946AA">
      <w:pPr>
        <w:pStyle w:val="1"/>
        <w:jc w:val="center"/>
      </w:pPr>
      <w:r w:rsidRPr="002946AA">
        <w:t>Адаптации растений к жизни в условиях низкой температуры</w:t>
      </w:r>
    </w:p>
    <w:p w:rsidR="002946AA" w:rsidRDefault="002946AA" w:rsidP="002946AA"/>
    <w:p w:rsidR="002946AA" w:rsidRDefault="002946AA" w:rsidP="002946AA">
      <w:bookmarkStart w:id="0" w:name="_GoBack"/>
      <w:r>
        <w:t xml:space="preserve">Растения, обитающие в условиях низких температур, развивают разнообразные адаптации, чтобы выжить и процветать в таких экстремальных условиях. Одной из основных адаптаций является изменение структуры клеток и тканей, чтобы предотвратить повреждение от замерзания. Например, некоторые растения развивают особые механизмы, позволяющие им сокращать объем клеточной жидкости перед наступлением мороза, чтобы избежать </w:t>
      </w:r>
      <w:r>
        <w:t>образования льда внутри клеток.</w:t>
      </w:r>
    </w:p>
    <w:p w:rsidR="002946AA" w:rsidRDefault="002946AA" w:rsidP="002946AA">
      <w:r>
        <w:t>Многие растения также развивают защитные механизмы, такие как воск или смола на поверхности листьев и стеблей, чтобы предотвратить потерю влаги и защитить клетки от неблагоприятных воздействий окружающей среды. Это помогает им сохранять водный баланс и пре</w:t>
      </w:r>
      <w:r>
        <w:t>дотвращать обморожение.</w:t>
      </w:r>
    </w:p>
    <w:p w:rsidR="002946AA" w:rsidRDefault="002946AA" w:rsidP="002946AA">
      <w:r>
        <w:t xml:space="preserve">Важной адаптацией является также развитие специальных химических соединений, таких как </w:t>
      </w:r>
      <w:proofErr w:type="spellStart"/>
      <w:r>
        <w:t>антифризные</w:t>
      </w:r>
      <w:proofErr w:type="spellEnd"/>
      <w:r>
        <w:t xml:space="preserve"> белки, которые помогают растениям предотвращать образование кристаллов льда в своих клетках. Эти белки снижают точку замерзания клеточной жидкости и предотвращают образование ледяных кристаллов, что способствует сохранению жизнеспособности клето</w:t>
      </w:r>
      <w:r>
        <w:t>к в условиях низких температур.</w:t>
      </w:r>
    </w:p>
    <w:p w:rsidR="002946AA" w:rsidRDefault="002946AA" w:rsidP="002946AA">
      <w:r>
        <w:t>Другой важной адаптацией является изменение цикла жизни растений, чтобы минимизировать воздействие неблагоприятных условий. Например, некоторые растения могут иметь короткий период вегетации и быстро завершать свой жизненный цикл до прихода зимы, когда температуры становятся слишком низкими дл</w:t>
      </w:r>
      <w:r>
        <w:t>я нормального роста и развития.</w:t>
      </w:r>
    </w:p>
    <w:p w:rsidR="002946AA" w:rsidRDefault="002946AA" w:rsidP="002946AA">
      <w:r>
        <w:t>Кроме того, некоторые растения развивают способность к росту под слоем снега или льда, чтобы защититься от неблагоприятных условий окружающей среды. Этот механизм позволяет им сохранять тепло и влагу и продолжать расти и развиватьс</w:t>
      </w:r>
      <w:r>
        <w:t>я даже при низких температурах.</w:t>
      </w:r>
    </w:p>
    <w:p w:rsidR="002946AA" w:rsidRDefault="002946AA" w:rsidP="002946AA">
      <w:r>
        <w:t>Таким образом, адаптации растений к жизни в условиях низкой температуры представляют собой множество разнообразных механизмов, которые позволяют им выживать и процветать в экстремальных условиях. Изучение этих адаптаций помогает нам лучше понять механизмы выживания растений и их роль в экосистемах с холодным климатом.</w:t>
      </w:r>
    </w:p>
    <w:p w:rsidR="002946AA" w:rsidRDefault="002946AA" w:rsidP="002946AA">
      <w:r>
        <w:t>Дополнительными адаптациями, которые позволяют растениям справляться с низкими температурами, являются изменения в физиологии и метаболизме клеток. Например, некоторые растения активируют специфические биохимические пути, такие как синтез антиоксидантов, которые помогают им защищаться от окислительного стресса, вы</w:t>
      </w:r>
      <w:r>
        <w:t>званного низкими температурами.</w:t>
      </w:r>
    </w:p>
    <w:p w:rsidR="002946AA" w:rsidRDefault="002946AA" w:rsidP="002946AA">
      <w:r>
        <w:t xml:space="preserve">Растения также могут регулировать свою фотосинтетическую активность в ответ на изменения в температуре. Например, при низких температурах они могут уменьшать скорость фотосинтеза, чтобы снизить риск повреждения от мороза, и затем увеличивать его, когда температура </w:t>
      </w:r>
      <w:r>
        <w:t>становится более благоприятной.</w:t>
      </w:r>
    </w:p>
    <w:p w:rsidR="002946AA" w:rsidRDefault="002946AA" w:rsidP="002946AA">
      <w:r>
        <w:t xml:space="preserve">Кроме того, некоторые растения развивают способность к аккумуляции особых соединений, таких как сахара или </w:t>
      </w:r>
      <w:proofErr w:type="spellStart"/>
      <w:r>
        <w:t>полиолы</w:t>
      </w:r>
      <w:proofErr w:type="spellEnd"/>
      <w:r>
        <w:t>, в своих клетках, что способствует сохранению воды и защите клеточных структур от повре</w:t>
      </w:r>
      <w:r>
        <w:t>ждений при низких температурах.</w:t>
      </w:r>
    </w:p>
    <w:p w:rsidR="002946AA" w:rsidRDefault="002946AA" w:rsidP="002946AA">
      <w:r>
        <w:t xml:space="preserve">Важным аспектом адаптации растений к низким температурам является также их способность к формированию сопротивления заморозкам. Некоторые растения могут переносить краткосрочные заморозки, благодаря изменениям в клеточных структурах, например, увеличению </w:t>
      </w:r>
      <w:r>
        <w:lastRenderedPageBreak/>
        <w:t xml:space="preserve">содержания сахаров в клетках, что позволяет им избежать повреждений от </w:t>
      </w:r>
      <w:r>
        <w:t>образования льда внутри клеток.</w:t>
      </w:r>
    </w:p>
    <w:p w:rsidR="002946AA" w:rsidRPr="002946AA" w:rsidRDefault="002946AA" w:rsidP="002946AA">
      <w:r>
        <w:t>Таким образом, адаптации растений к жизни в условиях низкой температуры представляют собой сложную совокупность механизмов, которые позволяют им выживать и процветать в экстремальных условиях. Изучение этих адаптаций не только помогает лучше понять механизмы выживания растений, но и может быть полезным для разработки методов улучшения устойчивости к холоду в сельском хозяйстве и ландшафтном дизайне.</w:t>
      </w:r>
      <w:bookmarkEnd w:id="0"/>
    </w:p>
    <w:sectPr w:rsidR="002946AA" w:rsidRPr="0029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39"/>
    <w:rsid w:val="002946AA"/>
    <w:rsid w:val="009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BB5A"/>
  <w15:chartTrackingRefBased/>
  <w15:docId w15:val="{1BD1B8D6-2279-4E78-B5F4-1BED5499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6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2024-03-04T08:50:00Z</dcterms:created>
  <dcterms:modified xsi:type="dcterms:W3CDTF">2024-03-04T08:52:00Z</dcterms:modified>
</cp:coreProperties>
</file>