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E6" w:rsidRDefault="00C6771E" w:rsidP="00C6771E">
      <w:pPr>
        <w:pStyle w:val="1"/>
        <w:jc w:val="center"/>
      </w:pPr>
      <w:r w:rsidRPr="00C6771E">
        <w:t>Биология глубоководных морских животных и адаптации к высокому давлению</w:t>
      </w:r>
    </w:p>
    <w:p w:rsidR="00C6771E" w:rsidRDefault="00C6771E" w:rsidP="00C6771E"/>
    <w:p w:rsidR="00C6771E" w:rsidRDefault="00C6771E" w:rsidP="00C6771E">
      <w:bookmarkStart w:id="0" w:name="_GoBack"/>
      <w:r>
        <w:t xml:space="preserve">Глубоководные морские животные населяют самые глубокие и темные участки океана, где давление достигает огромных значений, а условия среды часто являются экстремальными. Изучение их биологии и адаптаций к высокому давлению представляет интерес для науки и может раскрыть много </w:t>
      </w:r>
      <w:r>
        <w:t>тайн о жизни в глубинах океана.</w:t>
      </w:r>
    </w:p>
    <w:p w:rsidR="00C6771E" w:rsidRDefault="00C6771E" w:rsidP="00C6771E">
      <w:r>
        <w:t xml:space="preserve">Одной из ключевых адаптаций глубоководных животных к высокому давлению является их структурная особенность. Многие из них имеют гибкие и мягкие тела, которые позволяют им легко подстраиваться под изменяющиеся условия давления. Это помогает им избежать повреждений, которые могли бы возникнуть </w:t>
      </w:r>
      <w:r>
        <w:t>при резких изменениях давления.</w:t>
      </w:r>
    </w:p>
    <w:p w:rsidR="00C6771E" w:rsidRDefault="00C6771E" w:rsidP="00C6771E">
      <w:r>
        <w:t xml:space="preserve">Также глубоководные морские животные обладают специфическими физиологическими адаптациями, позволяющими им выживать в условиях высокого давления. Например, у некоторых видов рыб обнаружены изменения в структуре и составе белков, которые обеспечивают стабильность их тканей </w:t>
      </w:r>
      <w:r>
        <w:t>и клеток при высоких давлениях.</w:t>
      </w:r>
    </w:p>
    <w:p w:rsidR="00C6771E" w:rsidRDefault="00C6771E" w:rsidP="00C6771E">
      <w:r>
        <w:t xml:space="preserve">Одним из наиболее известных адаптаций глубоководных животных к высокому давлению является их способность регулировать содержание газов в их организме. Многие из них обладают специальными органами, такими как плавники или </w:t>
      </w:r>
      <w:proofErr w:type="spellStart"/>
      <w:r>
        <w:t>мочепузырь</w:t>
      </w:r>
      <w:proofErr w:type="spellEnd"/>
      <w:r>
        <w:t xml:space="preserve">, которые помогают им поддерживать оптимальный уровень газов, особенно кислорода и азота, в своем теле, что позволяет им адаптироваться к изменениям давления на </w:t>
      </w:r>
      <w:r>
        <w:t>глубине.</w:t>
      </w:r>
    </w:p>
    <w:p w:rsidR="00C6771E" w:rsidRDefault="00C6771E" w:rsidP="00C6771E">
      <w:r>
        <w:t xml:space="preserve">Кроме того, глубоководные морские животные часто обладают специфическими стратегиями питания и поведения, которые помогают им выживать в условиях высокого давления. Например, некоторые виды используют методы питания, основанные на фильтрации пищи из воды, что позволяет им эффективно использовать энергию и ресурсы </w:t>
      </w:r>
      <w:r>
        <w:t>в условиях глубоководной среды.</w:t>
      </w:r>
    </w:p>
    <w:p w:rsidR="00C6771E" w:rsidRDefault="00C6771E" w:rsidP="00C6771E">
      <w:r>
        <w:t>Таким образом, биология глубоководных морских животных и их адаптации к высокому давлению представляет собой интересную область исследований, которая позволяет лучше понять особенности и условия их жизни в самой глубокой и недоступной части океана. Изучение этих адаптаций может также иметь практическое значение для разработки новых технологий и методов, основанных на природных механизмах выживания в экстремальных условиях.</w:t>
      </w:r>
    </w:p>
    <w:p w:rsidR="00C6771E" w:rsidRDefault="00C6771E" w:rsidP="00C6771E">
      <w:r>
        <w:t xml:space="preserve">Дополнительным аспектом адаптаций глубоководных морских животных к высокому давлению является их способность к управлению плаванием и гидродинамике тела. Многие виды обладают особыми формами тела и конечностей, которые помогают им снижать сопротивление воды и эффективно передвигаться в условиях высокого давления. Например, некоторые виды кальмаров имеют стреловидную форму тела, что позволяет им быстро передвигаться </w:t>
      </w:r>
      <w:r>
        <w:t>и ускоряться при необходимости.</w:t>
      </w:r>
    </w:p>
    <w:p w:rsidR="00C6771E" w:rsidRDefault="00C6771E" w:rsidP="00C6771E">
      <w:r>
        <w:t xml:space="preserve">Еще одним важным аспектом адаптаций глубоководных животных к высокому давлению является их способность к выживанию в условиях низкой температуры. Глубоководные области океана часто характеризуются низкими температурами, что требует от животных особых механизмов адаптации. Например, у некоторых видов рыб и кальмаров обнаружены специальные белки-антифризы, которые помогают им избежать образования льда </w:t>
      </w:r>
      <w:r>
        <w:t>в теле при низких температурах.</w:t>
      </w:r>
    </w:p>
    <w:p w:rsidR="00C6771E" w:rsidRDefault="00C6771E" w:rsidP="00C6771E">
      <w:r>
        <w:t xml:space="preserve">Также стоит отметить, что глубоководные морские животные часто обладают способностью к длительным периодам голодания и адаптированы к низкому уровню питательных веществ в </w:t>
      </w:r>
      <w:r>
        <w:lastRenderedPageBreak/>
        <w:t xml:space="preserve">глубоководной среде. Некоторые виды обладают способностью сохранять энергию и медленно </w:t>
      </w:r>
      <w:proofErr w:type="spellStart"/>
      <w:r>
        <w:t>метаболизировать</w:t>
      </w:r>
      <w:proofErr w:type="spellEnd"/>
      <w:r>
        <w:t xml:space="preserve">, что позволяет им выживать в </w:t>
      </w:r>
      <w:r>
        <w:t>условиях ограниченного питания.</w:t>
      </w:r>
    </w:p>
    <w:p w:rsidR="00C6771E" w:rsidRPr="00C6771E" w:rsidRDefault="00C6771E" w:rsidP="00C6771E">
      <w:r>
        <w:t>В целом, биология глубоководных морских животных и их адаптации к высокому давлению представляют собой уникальное направление исследований, которое позволяет лучше понять природные механизмы выживания в экстремальных условиях. Изучение этих адаптаций имеет важное значение не только для науки, но и для сохранения биоразнообразия океана и разработки новых технологий, основанных на природных принципах.</w:t>
      </w:r>
      <w:bookmarkEnd w:id="0"/>
    </w:p>
    <w:sectPr w:rsidR="00C6771E" w:rsidRPr="00C6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6"/>
    <w:rsid w:val="00C6771E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F94"/>
  <w15:chartTrackingRefBased/>
  <w15:docId w15:val="{E4CD174E-DDF7-4CE7-A574-9E2B3B65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2024-03-04T09:04:00Z</dcterms:created>
  <dcterms:modified xsi:type="dcterms:W3CDTF">2024-03-04T09:05:00Z</dcterms:modified>
</cp:coreProperties>
</file>