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5BB" w:rsidRDefault="005A2E01" w:rsidP="005A2E01">
      <w:pPr>
        <w:pStyle w:val="1"/>
        <w:jc w:val="center"/>
      </w:pPr>
      <w:r w:rsidRPr="005A2E01">
        <w:t xml:space="preserve">Применение технологии </w:t>
      </w:r>
      <w:proofErr w:type="spellStart"/>
      <w:r w:rsidRPr="005A2E01">
        <w:t>блокчейн</w:t>
      </w:r>
      <w:proofErr w:type="spellEnd"/>
      <w:r w:rsidRPr="005A2E01">
        <w:t xml:space="preserve"> в финансовой сфере</w:t>
      </w:r>
      <w:r>
        <w:t>:</w:t>
      </w:r>
      <w:r w:rsidRPr="005A2E01">
        <w:t xml:space="preserve"> </w:t>
      </w:r>
      <w:proofErr w:type="spellStart"/>
      <w:r w:rsidRPr="005A2E01">
        <w:t>криптовалюты</w:t>
      </w:r>
      <w:proofErr w:type="spellEnd"/>
      <w:r w:rsidRPr="005A2E01">
        <w:t>, смарт-контракты и децентрализованные финансовые сервисы</w:t>
      </w:r>
    </w:p>
    <w:p w:rsidR="005A2E01" w:rsidRDefault="005A2E01" w:rsidP="005A2E01"/>
    <w:p w:rsidR="005A2E01" w:rsidRDefault="005A2E01" w:rsidP="005A2E01">
      <w:bookmarkStart w:id="0" w:name="_GoBack"/>
      <w:r>
        <w:t xml:space="preserve">Применение технологии </w:t>
      </w:r>
      <w:proofErr w:type="spellStart"/>
      <w:r>
        <w:t>блокчейн</w:t>
      </w:r>
      <w:proofErr w:type="spellEnd"/>
      <w:r>
        <w:t xml:space="preserve"> в финансовой сфере становится все более распространенным и значимым. </w:t>
      </w:r>
      <w:proofErr w:type="spellStart"/>
      <w:r>
        <w:t>Блокчейн</w:t>
      </w:r>
      <w:proofErr w:type="spellEnd"/>
      <w:r>
        <w:t xml:space="preserve">, изначально разработанный как технология поддержки </w:t>
      </w:r>
      <w:proofErr w:type="spellStart"/>
      <w:r>
        <w:t>криптовалюты</w:t>
      </w:r>
      <w:proofErr w:type="spellEnd"/>
      <w:r>
        <w:t xml:space="preserve"> </w:t>
      </w:r>
      <w:proofErr w:type="spellStart"/>
      <w:r>
        <w:t>биткойн</w:t>
      </w:r>
      <w:proofErr w:type="spellEnd"/>
      <w:r>
        <w:t xml:space="preserve">, представляет собой децентрализованную базу данных, которая сохраняет цепочку транзакций в виде блоков, связанных между собой криптографическими методами. Одним из главных преимуществ </w:t>
      </w:r>
      <w:proofErr w:type="spellStart"/>
      <w:r>
        <w:t>блокчейн</w:t>
      </w:r>
      <w:proofErr w:type="spellEnd"/>
      <w:r>
        <w:t xml:space="preserve"> является его надежность и невозможность </w:t>
      </w:r>
      <w:r>
        <w:t>подделки или изменения записей.</w:t>
      </w:r>
    </w:p>
    <w:p w:rsidR="005A2E01" w:rsidRDefault="005A2E01" w:rsidP="005A2E01">
      <w:proofErr w:type="spellStart"/>
      <w:r>
        <w:t>Криптовалюты</w:t>
      </w:r>
      <w:proofErr w:type="spellEnd"/>
      <w:r>
        <w:t xml:space="preserve">, такие как </w:t>
      </w:r>
      <w:proofErr w:type="spellStart"/>
      <w:r>
        <w:t>биткойн</w:t>
      </w:r>
      <w:proofErr w:type="spellEnd"/>
      <w:r>
        <w:t xml:space="preserve"> и </w:t>
      </w:r>
      <w:proofErr w:type="spellStart"/>
      <w:r>
        <w:t>эфириум</w:t>
      </w:r>
      <w:proofErr w:type="spellEnd"/>
      <w:r>
        <w:t xml:space="preserve">, основанные на технологии </w:t>
      </w:r>
      <w:proofErr w:type="spellStart"/>
      <w:r>
        <w:t>блокчейн</w:t>
      </w:r>
      <w:proofErr w:type="spellEnd"/>
      <w:r>
        <w:t>, стали новым видом цифровых активов, которые можно обменивать и использовать для проведения различных финансовых операций в сети Интернет. Они предоставляют возможность быстрых и недорогих международных транзакций без участия посредников, таких к</w:t>
      </w:r>
      <w:r>
        <w:t>ак банки или платежные системы.</w:t>
      </w:r>
    </w:p>
    <w:p w:rsidR="005A2E01" w:rsidRDefault="005A2E01" w:rsidP="005A2E01">
      <w:r>
        <w:t xml:space="preserve">Кроме того, технология </w:t>
      </w:r>
      <w:proofErr w:type="spellStart"/>
      <w:r>
        <w:t>блокчейн</w:t>
      </w:r>
      <w:proofErr w:type="spellEnd"/>
      <w:r>
        <w:t xml:space="preserve"> позволяет реализовывать смарт-контракты - программные коды, которые автоматически выполняют условия соглашения, когда они выполняются. Это открывает широкие перспективы для автоматизации финансовых сделок, упрощения процессов учета и сокращения</w:t>
      </w:r>
      <w:r>
        <w:t xml:space="preserve"> затрат на проведение операций.</w:t>
      </w:r>
    </w:p>
    <w:p w:rsidR="005A2E01" w:rsidRDefault="005A2E01" w:rsidP="005A2E01">
      <w:r>
        <w:t>Децентрализованные финансовые сервисы (</w:t>
      </w:r>
      <w:proofErr w:type="spellStart"/>
      <w:r>
        <w:t>DeFi</w:t>
      </w:r>
      <w:proofErr w:type="spellEnd"/>
      <w:r>
        <w:t xml:space="preserve">) также становятся все более популярными на основе </w:t>
      </w:r>
      <w:proofErr w:type="spellStart"/>
      <w:r>
        <w:t>блокчейн</w:t>
      </w:r>
      <w:proofErr w:type="spellEnd"/>
      <w:r>
        <w:t>-технологий. Они предоставляют доступ к финансовым услугам, таким как кредитование, депозиты и торговля, без привлечения традиционных финансовых посредников, что может снизить издержки и расширить доступность финансовых усл</w:t>
      </w:r>
      <w:r>
        <w:t>уг для широких слоев населения.</w:t>
      </w:r>
    </w:p>
    <w:p w:rsidR="005A2E01" w:rsidRDefault="005A2E01" w:rsidP="005A2E01">
      <w:r>
        <w:t xml:space="preserve">Тем не менее, внедрение технологии </w:t>
      </w:r>
      <w:proofErr w:type="spellStart"/>
      <w:r>
        <w:t>блокчейн</w:t>
      </w:r>
      <w:proofErr w:type="spellEnd"/>
      <w:r>
        <w:t xml:space="preserve"> в финансовую сферу также сталкивается с некоторыми вызовами и ограничениями, такими как масштабируемость, конфиденциальность данных и регулирование. Несмотря на это, </w:t>
      </w:r>
      <w:proofErr w:type="spellStart"/>
      <w:r>
        <w:t>блокчейн</w:t>
      </w:r>
      <w:proofErr w:type="spellEnd"/>
      <w:r>
        <w:t>-технологии продолжают активно развиваться и находить новые применения в финансовой сфере, открывая новые возможности для инноваций и изменений в мировой экономике.</w:t>
      </w:r>
    </w:p>
    <w:p w:rsidR="005A2E01" w:rsidRDefault="005A2E01" w:rsidP="005A2E01">
      <w:r>
        <w:t xml:space="preserve">Дополнительно, благодаря технологии </w:t>
      </w:r>
      <w:proofErr w:type="spellStart"/>
      <w:r>
        <w:t>блокчейн</w:t>
      </w:r>
      <w:proofErr w:type="spellEnd"/>
      <w:r>
        <w:t xml:space="preserve"> становится возможным создание более прозрачных и надежных систем учета и отслеживания финансовых операций. В сфере бухгалтерии и аудита </w:t>
      </w:r>
      <w:proofErr w:type="spellStart"/>
      <w:r>
        <w:t>блокчейн</w:t>
      </w:r>
      <w:proofErr w:type="spellEnd"/>
      <w:r>
        <w:t xml:space="preserve"> позволяет создавать неизменяемые записи о финансовых операциях, что делает аудит более эффективным и достоверным. Кроме того, технология </w:t>
      </w:r>
      <w:proofErr w:type="spellStart"/>
      <w:r>
        <w:t>блокчейн</w:t>
      </w:r>
      <w:proofErr w:type="spellEnd"/>
      <w:r>
        <w:t xml:space="preserve"> может быть использована для борьбы с финансовым мошенничеством и отмыванием денег, так как все транзакции являются общедосту</w:t>
      </w:r>
      <w:r>
        <w:t>пными и невозможны к изменению.</w:t>
      </w:r>
    </w:p>
    <w:p w:rsidR="005A2E01" w:rsidRDefault="005A2E01" w:rsidP="005A2E01">
      <w:r>
        <w:t xml:space="preserve">Еще одним важным аспектом применения технологии </w:t>
      </w:r>
      <w:proofErr w:type="spellStart"/>
      <w:r>
        <w:t>блокчейн</w:t>
      </w:r>
      <w:proofErr w:type="spellEnd"/>
      <w:r>
        <w:t xml:space="preserve"> в финансовой сфере является возможность создания децентрализованных бирж и рынков. Это позволяет участникам рынка торговать активами напрямую, минуя посредников, что может снизить комиссии и увеличить прозрач</w:t>
      </w:r>
      <w:r>
        <w:t>ность и эффективность торговли.</w:t>
      </w:r>
    </w:p>
    <w:p w:rsidR="005A2E01" w:rsidRDefault="005A2E01" w:rsidP="005A2E01">
      <w:r>
        <w:t xml:space="preserve">Тем не менее, внедрение технологии </w:t>
      </w:r>
      <w:proofErr w:type="spellStart"/>
      <w:r>
        <w:t>блокчейн</w:t>
      </w:r>
      <w:proofErr w:type="spellEnd"/>
      <w:r>
        <w:t xml:space="preserve"> в финансовую сферу также вызывает определенные риски и вызовы. Например, проблемы масштабируемости и скорости транзакций могут ограничивать возможности </w:t>
      </w:r>
      <w:proofErr w:type="spellStart"/>
      <w:r>
        <w:t>блокчейн</w:t>
      </w:r>
      <w:proofErr w:type="spellEnd"/>
      <w:r>
        <w:t xml:space="preserve">-сетей для обработки большого объема транзакций. Кроме того, необходимость соблюдения регулирования и соответствия законодательству может создавать дополнительные барьеры для применения </w:t>
      </w:r>
      <w:proofErr w:type="spellStart"/>
      <w:r>
        <w:t>блокчейн</w:t>
      </w:r>
      <w:proofErr w:type="spellEnd"/>
      <w:r>
        <w:t>-технологий в финансовой сфере.</w:t>
      </w:r>
    </w:p>
    <w:p w:rsidR="005A2E01" w:rsidRPr="005A2E01" w:rsidRDefault="005A2E01" w:rsidP="005A2E01">
      <w:r>
        <w:lastRenderedPageBreak/>
        <w:t xml:space="preserve">В целом, применение технологии </w:t>
      </w:r>
      <w:proofErr w:type="spellStart"/>
      <w:r>
        <w:t>блокчейн</w:t>
      </w:r>
      <w:proofErr w:type="spellEnd"/>
      <w:r>
        <w:t xml:space="preserve"> в финансовой сфере открывает новые возможности для повышения эффективности, прозрачности и безопасности финансовых операций. Однако для полноценной реализации потенциала </w:t>
      </w:r>
      <w:proofErr w:type="spellStart"/>
      <w:r>
        <w:t>блокчейн</w:t>
      </w:r>
      <w:proofErr w:type="spellEnd"/>
      <w:r>
        <w:t>-технологий необходимо преодолеть ряд технических, организационных и регуляторных проблем.</w:t>
      </w:r>
      <w:bookmarkEnd w:id="0"/>
    </w:p>
    <w:sectPr w:rsidR="005A2E01" w:rsidRPr="005A2E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5BB"/>
    <w:rsid w:val="005A2E01"/>
    <w:rsid w:val="00A37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3E761"/>
  <w15:chartTrackingRefBased/>
  <w15:docId w15:val="{E86EB019-0DFD-4516-A024-E4E2A5DA3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A2E0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2E0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522</Words>
  <Characters>2977</Characters>
  <Application>Microsoft Office Word</Application>
  <DocSecurity>0</DocSecurity>
  <Lines>24</Lines>
  <Paragraphs>6</Paragraphs>
  <ScaleCrop>false</ScaleCrop>
  <Company/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2024-03-05T05:26:00Z</dcterms:created>
  <dcterms:modified xsi:type="dcterms:W3CDTF">2024-03-05T05:27:00Z</dcterms:modified>
</cp:coreProperties>
</file>