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8B" w:rsidRDefault="008E41C4" w:rsidP="008E41C4">
      <w:pPr>
        <w:pStyle w:val="1"/>
        <w:jc w:val="center"/>
      </w:pPr>
      <w:r w:rsidRPr="008E41C4">
        <w:t>Философия эмоций</w:t>
      </w:r>
      <w:r>
        <w:t>:</w:t>
      </w:r>
      <w:r w:rsidRPr="008E41C4">
        <w:t xml:space="preserve"> роль чувств в принятии решений и формировании мировоззрения</w:t>
      </w:r>
    </w:p>
    <w:p w:rsidR="008E41C4" w:rsidRDefault="008E41C4" w:rsidP="008E41C4"/>
    <w:p w:rsidR="008E41C4" w:rsidRDefault="008E41C4" w:rsidP="008E41C4">
      <w:bookmarkStart w:id="0" w:name="_GoBack"/>
      <w:r>
        <w:t>Философия эмоций изучает роль чувств в принятии решений и формировании мировоззрения. Эмоции играют ключевую роль в человеческой жизни, влияя на мышление, поведение и восприятие окружающего мира. Чувства влияют на наше восприятие реальности, формируя наше мировоззр</w:t>
      </w:r>
      <w:r>
        <w:t>ение и определяя наши ценности.</w:t>
      </w:r>
    </w:p>
    <w:p w:rsidR="008E41C4" w:rsidRDefault="008E41C4" w:rsidP="008E41C4">
      <w:r>
        <w:t>Одной из основных функций эмоций является помощь в принятии решений. Часто решения принимаются под влиянием эмоционального состояния, которое может быть вызвано как внешними, так и внутренними факторами. Эмоции могут помогать нам оценить ситуацию и принять быст</w:t>
      </w:r>
      <w:r>
        <w:t>рое решение на основе интуиции.</w:t>
      </w:r>
    </w:p>
    <w:p w:rsidR="008E41C4" w:rsidRDefault="008E41C4" w:rsidP="008E41C4">
      <w:r>
        <w:t>Однако роль эмоций в принятии решений может быть и двояка. Иногда эмоциональное состояние мешает ясному мышлению и может привести к ошибочным решениям. Например, чрезмерный страх или гнев могут исказить восприятие ситуации и п</w:t>
      </w:r>
      <w:r>
        <w:t>ривести к неправильному выбору.</w:t>
      </w:r>
    </w:p>
    <w:p w:rsidR="008E41C4" w:rsidRDefault="008E41C4" w:rsidP="008E41C4">
      <w:r>
        <w:t>Кроме того, эмоции играют важную роль в формировании мировоззрения. Наши чувства определяют, как мы воспринимаем мир вокруг нас, и влияют на наши убеждения и ценности. Например, человек, который испытывает положительные эмоции в отношении определенной культуры или религии, склонен к при</w:t>
      </w:r>
      <w:r>
        <w:t>нятию ее ценностей и убеждений.</w:t>
      </w:r>
    </w:p>
    <w:p w:rsidR="008E41C4" w:rsidRDefault="008E41C4" w:rsidP="008E41C4">
      <w:r>
        <w:t>Однако наше мировоззрение не всегда определяется только эмоциями. Важную роль играют также логика, образование и культурные особенности. Некоторые люди могут осознанно принимать решения, игнорируя свои эмоции, и стремиться к о</w:t>
      </w:r>
      <w:r>
        <w:t>бъективности в оценке ситуации.</w:t>
      </w:r>
    </w:p>
    <w:p w:rsidR="008E41C4" w:rsidRDefault="008E41C4" w:rsidP="008E41C4">
      <w:r>
        <w:t>Тем не менее, нельзя недооценивать влияние эмоций на человеческую жизнь. Они являются неотъемлемой частью нашего существования и оказывают глубокое влияние на наше поведение, мышление и восприятие окружающего мира. Таким образом, изучение роли эмоций в принятии решений и формировании мировоззрения является важной задачей философии.</w:t>
      </w:r>
    </w:p>
    <w:p w:rsidR="008E41C4" w:rsidRDefault="008E41C4" w:rsidP="008E41C4">
      <w:r>
        <w:t xml:space="preserve">В современном обществе все больше внимания уделяется исследованию эмоций и их влияния на человеческую жизнь. С развитием психологии и </w:t>
      </w:r>
      <w:proofErr w:type="spellStart"/>
      <w:r>
        <w:t>нейронауки</w:t>
      </w:r>
      <w:proofErr w:type="spellEnd"/>
      <w:r>
        <w:t xml:space="preserve"> стали доступны новые методы и технологии для изучения эмоциональных процессов в человеческом мозге. Это позволяет получить более глубокое понимание того, как эмоции формируются, влияют на наше поведение и каким образом они влияют на н</w:t>
      </w:r>
      <w:r>
        <w:t>аше мышление и восприятие мира.</w:t>
      </w:r>
    </w:p>
    <w:p w:rsidR="008E41C4" w:rsidRDefault="008E41C4" w:rsidP="008E41C4">
      <w:r>
        <w:t xml:space="preserve">Одно из интересных направлений исследований – влияние культурных особенностей на проявление и восприятие эмоций. Различные культуры имеют свои уникальные нормы и правила, касающиеся проявления чувств, что может существенно влиять на то, как мы испытываем и выражаем свои эмоции, а также на то, как </w:t>
      </w:r>
      <w:r>
        <w:t>они воспринимаются окружающими.</w:t>
      </w:r>
    </w:p>
    <w:p w:rsidR="008E41C4" w:rsidRDefault="008E41C4" w:rsidP="008E41C4">
      <w:r>
        <w:t>Кроме того, важно учитывать индивидуальные особенности каждого человека. Эмоции могут быть сильно зависимы от характера, опыта, личных ценностей и жизненного опыта каждого человека. Одни люди могут быть более склонны к проявлению определенных эмоций, в то время как другие могут более сдержанно реаги</w:t>
      </w:r>
      <w:r>
        <w:t>ровать на те же самые ситуации.</w:t>
      </w:r>
    </w:p>
    <w:p w:rsidR="008E41C4" w:rsidRPr="008E41C4" w:rsidRDefault="008E41C4" w:rsidP="008E41C4">
      <w:r>
        <w:t>Таким образом, изучение роли эмоций в принятии решений и формировании мировоззрения является сложным и многогранным процессом, требующим комплексного подхода. Важно учитывать</w:t>
      </w:r>
      <w:r>
        <w:t>,</w:t>
      </w:r>
      <w:r>
        <w:t xml:space="preserve"> как биологические, так и социокультурные аспекты функционирования человеческих эмоций для получения более полного представления о их роли в жизни человека.</w:t>
      </w:r>
      <w:bookmarkEnd w:id="0"/>
    </w:p>
    <w:sectPr w:rsidR="008E41C4" w:rsidRPr="008E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8B"/>
    <w:rsid w:val="0027208B"/>
    <w:rsid w:val="008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6B83"/>
  <w15:chartTrackingRefBased/>
  <w15:docId w15:val="{332294D2-ED07-4179-82B5-30141B24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2024-03-05T06:15:00Z</dcterms:created>
  <dcterms:modified xsi:type="dcterms:W3CDTF">2024-03-05T06:18:00Z</dcterms:modified>
</cp:coreProperties>
</file>