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8A" w:rsidRDefault="00B94879" w:rsidP="00B94879">
      <w:pPr>
        <w:pStyle w:val="1"/>
        <w:jc w:val="center"/>
      </w:pPr>
      <w:r w:rsidRPr="00B94879">
        <w:t>Теория экономической безопасности государства</w:t>
      </w:r>
      <w:r>
        <w:t>:</w:t>
      </w:r>
      <w:r w:rsidRPr="00B94879">
        <w:t xml:space="preserve"> роль финансовой, военной и </w:t>
      </w:r>
      <w:proofErr w:type="spellStart"/>
      <w:r w:rsidRPr="00B94879">
        <w:t>кибербезопасности</w:t>
      </w:r>
      <w:proofErr w:type="spellEnd"/>
    </w:p>
    <w:p w:rsidR="00B94879" w:rsidRDefault="00B94879" w:rsidP="00B94879"/>
    <w:p w:rsidR="00B94879" w:rsidRDefault="00B94879" w:rsidP="00B94879">
      <w:bookmarkStart w:id="0" w:name="_GoBack"/>
      <w:r>
        <w:t xml:space="preserve">Теория экономической безопасности государства изучает вопросы обеспечения стабильности и защиты экономики от различных угроз и рисков. В ее основе лежит понимание того, что экономическая безопасность тесно связана с обеспечением национальной безопасности в целом, и является неотъемлемой частью </w:t>
      </w:r>
      <w:r>
        <w:t>общей безопасности государства.</w:t>
      </w:r>
    </w:p>
    <w:p w:rsidR="00B94879" w:rsidRDefault="00B94879" w:rsidP="00B94879">
      <w:r>
        <w:t>Роль финансовой безопасности включает в себя обеспечение устойчивости финансовой системы государства, защиту от финансовых кризисов, противодействие финансовым преступлениям и манипуляциям, а также создание условий для эффективного функционирования финансо</w:t>
      </w:r>
      <w:r>
        <w:t>вых институтов и рынков.</w:t>
      </w:r>
    </w:p>
    <w:p w:rsidR="00B94879" w:rsidRDefault="00B94879" w:rsidP="00B94879">
      <w:r>
        <w:t>Военная безопасность имеет важное значение для экономической безопасности государства, поскольку военные конфликты и угрозы могут негативно сказаться на экономическом развитии и стабильности. Обеспечение военной безопасности включает в себя создание сильной обороноспособности, разработку стратегий обороны, а также укрепление международных отношений</w:t>
      </w:r>
      <w:r>
        <w:t xml:space="preserve"> для предотвращения конфликтов.</w:t>
      </w:r>
    </w:p>
    <w:p w:rsidR="00B94879" w:rsidRDefault="00B94879" w:rsidP="00B94879">
      <w:proofErr w:type="spellStart"/>
      <w:r>
        <w:t>Кибербезопасность</w:t>
      </w:r>
      <w:proofErr w:type="spellEnd"/>
      <w:r>
        <w:t xml:space="preserve"> становится все более важной составляющей экономической безопасности государства в условиях цифровой трансформации. Защита от </w:t>
      </w:r>
      <w:proofErr w:type="spellStart"/>
      <w:r>
        <w:t>киберугроз</w:t>
      </w:r>
      <w:proofErr w:type="spellEnd"/>
      <w:r>
        <w:t xml:space="preserve"> включает в себя обеспечение безопасности информационных систем и данных, борьбу с </w:t>
      </w:r>
      <w:proofErr w:type="spellStart"/>
      <w:r>
        <w:t>киберпреступностью</w:t>
      </w:r>
      <w:proofErr w:type="spellEnd"/>
      <w:r>
        <w:t>, защиту критической информационной инфраструктуры и разработку полити</w:t>
      </w:r>
      <w:r>
        <w:t xml:space="preserve">ки в области </w:t>
      </w:r>
      <w:proofErr w:type="spellStart"/>
      <w:r>
        <w:t>кибербезопасности</w:t>
      </w:r>
      <w:proofErr w:type="spellEnd"/>
      <w:r>
        <w:t>.</w:t>
      </w:r>
    </w:p>
    <w:p w:rsidR="00B94879" w:rsidRDefault="00B94879" w:rsidP="00B94879">
      <w:r>
        <w:t xml:space="preserve">Экономическая безопасность государства зависит от комплексного подхода к обеспечению безопасности на всех уровнях и во всех сферах деятельности. Она требует эффективного взаимодействия между различными институтами и организациями, а также разработки сбалансированных стратегий и политик в области финансовой, военной и </w:t>
      </w:r>
      <w:proofErr w:type="spellStart"/>
      <w:r>
        <w:t>кибербезопасности</w:t>
      </w:r>
      <w:proofErr w:type="spellEnd"/>
      <w:r>
        <w:t>. Только такой подход позволит государству обеспечить стабильность и защиту своей экономики от различных угроз и рисков, что является ключевым условием для устойчивого экономического развития и процветания.</w:t>
      </w:r>
    </w:p>
    <w:p w:rsidR="00B94879" w:rsidRDefault="00B94879" w:rsidP="00B94879">
      <w:r>
        <w:t>Дополнительно следует отметить, что обеспечение экономической безопасности государства требует не только реагирования на текущие угрозы, но и предвидения и предотвращения потенциальных рисков. Для этого необходимо развивать аналитические и прогностические возможности, чтобы оперативно выявлять новые угрозы и адаптировать стратег</w:t>
      </w:r>
      <w:r>
        <w:t>ии безопасности соответственно.</w:t>
      </w:r>
    </w:p>
    <w:p w:rsidR="00B94879" w:rsidRDefault="00B94879" w:rsidP="00B94879">
      <w:r>
        <w:t xml:space="preserve">Кроме того, в условиях глобализации и взаимозависимости экономик, важно учитывать не только внутренние факторы, но и внешние угрозы, которые могут повлиять на экономическую безопасность государства. Сюда входят международные финансовые кризисы, террористические угрозы, </w:t>
      </w:r>
      <w:proofErr w:type="spellStart"/>
      <w:r>
        <w:t>кибератаки</w:t>
      </w:r>
      <w:proofErr w:type="spellEnd"/>
      <w:r>
        <w:t xml:space="preserve"> со стороны других стран и т. д. Поэтому развитие международного сотрудничества и согласованных действий на международном уровне также играет важную роль в обеспече</w:t>
      </w:r>
      <w:r>
        <w:t>нии экономической безопасности.</w:t>
      </w:r>
    </w:p>
    <w:p w:rsidR="00B94879" w:rsidRDefault="00B94879" w:rsidP="00B94879">
      <w:r>
        <w:t xml:space="preserve">Необходимо также обратить внимание на важность образования и осведомленности населения о рисках и угрозах в области экономической безопасности. Повышение уровня финансовой грамотности, обучение вопросам </w:t>
      </w:r>
      <w:proofErr w:type="spellStart"/>
      <w:r>
        <w:t>кибербезопасности</w:t>
      </w:r>
      <w:proofErr w:type="spellEnd"/>
      <w:r>
        <w:t xml:space="preserve"> и военной безопасности способствует укреплению защиты государства от различных угроз и рисков.</w:t>
      </w:r>
    </w:p>
    <w:p w:rsidR="00B94879" w:rsidRPr="00B94879" w:rsidRDefault="00B94879" w:rsidP="00B94879">
      <w:r>
        <w:lastRenderedPageBreak/>
        <w:t>Таким образом, обеспечение экономической безопасности государства является сложным и многоуровневым процессом, который требует комплексного подхода и взаимодействия множества факторов. Он должен основываться на адекватной оценке угроз и рисков, разработке соответствующих стратегий и мер безопасности, а также на активном взаимодействии всех заинтересованных сторон, включая государственные органы, частный сектор и общество в целом.</w:t>
      </w:r>
      <w:bookmarkEnd w:id="0"/>
    </w:p>
    <w:sectPr w:rsidR="00B94879" w:rsidRPr="00B9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8A"/>
    <w:rsid w:val="00B94879"/>
    <w:rsid w:val="00B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3BC9"/>
  <w15:chartTrackingRefBased/>
  <w15:docId w15:val="{B3434136-F4AD-42E0-B66B-3C2A83CB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2024-03-05T08:55:00Z</dcterms:created>
  <dcterms:modified xsi:type="dcterms:W3CDTF">2024-03-05T08:58:00Z</dcterms:modified>
</cp:coreProperties>
</file>