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8" w:rsidRDefault="00071D50" w:rsidP="00071D50">
      <w:pPr>
        <w:pStyle w:val="1"/>
        <w:jc w:val="center"/>
      </w:pPr>
      <w:r w:rsidRPr="00071D50">
        <w:t>Экономика внешней торговли и международных инвестиций</w:t>
      </w:r>
      <w:r>
        <w:t>:</w:t>
      </w:r>
      <w:r w:rsidRPr="00071D50">
        <w:t xml:space="preserve"> влияние глобализации на национальные экономики</w:t>
      </w:r>
    </w:p>
    <w:p w:rsidR="00071D50" w:rsidRDefault="00071D50" w:rsidP="00071D50"/>
    <w:p w:rsidR="00071D50" w:rsidRDefault="00071D50" w:rsidP="00071D50">
      <w:bookmarkStart w:id="0" w:name="_GoBack"/>
      <w:r>
        <w:t>Экономика внешней торговли и международных инвестиций является важной областью изучения в современной экономической науке. Она исследует взаимосвязи и влияние глобализации на национальные экономики, а также разрабатывает стратегии для управления внешнеэкон</w:t>
      </w:r>
      <w:r>
        <w:t>омическими процессами.</w:t>
      </w:r>
    </w:p>
    <w:p w:rsidR="00071D50" w:rsidRDefault="00071D50" w:rsidP="00071D50">
      <w:r>
        <w:t>Глобализация, с одной стороны, открывает новые возможности для развития торговли и инвестиций, позволяя странам эффективно использовать свои ресурсы и специализироваться в производстве товаров и услуг, в которых они имеют конкурентные преимущества. Это способствует увеличению объемов международной торговли и притоку иностранных инвестиций, что в свою очередь стимулирует</w:t>
      </w:r>
      <w:r>
        <w:t xml:space="preserve"> экономический рост и развитие.</w:t>
      </w:r>
    </w:p>
    <w:p w:rsidR="00071D50" w:rsidRDefault="00071D50" w:rsidP="00071D50">
      <w:r>
        <w:t>С другой стороны, глобализация также создает новые вызовы и угрозы для национальных экономик. Увеличение международной конкуренции может привести к потере рынков сбыта и снижению доходности для отдельных отраслей промышленности. Кроме того, увеличение мобильности капитала может вызвать финансовую нестабильность и увел</w:t>
      </w:r>
      <w:r>
        <w:t>ичить риск финансовых кризисов.</w:t>
      </w:r>
    </w:p>
    <w:p w:rsidR="00071D50" w:rsidRDefault="00071D50" w:rsidP="00071D50">
      <w:r>
        <w:t>Также глобализация может привести к усилению социальных неравенств внутри страны и между различными странами. Неравномерное распределение выгод от международной торговли и инвестиций может усилить различия в уровне жизни и благосостоянии населения, что в свою очередь может вызвать социал</w:t>
      </w:r>
      <w:r>
        <w:t>ьные и политические напряжения.</w:t>
      </w:r>
    </w:p>
    <w:p w:rsidR="00071D50" w:rsidRDefault="00071D50" w:rsidP="00071D50">
      <w:r>
        <w:t xml:space="preserve">Для управления процессами глобализации и минимизации ее негативных последствий для национальных экономик важно разрабатывать соответствующую политику. Это может включать в себя такие меры, как развитие международного сотрудничества, регулирование международных финансовых рынков, поддержка инноваций и развитие квалифицированной рабочей силы, способной </w:t>
      </w:r>
      <w:r>
        <w:t>конкурировать на мировом рынке.</w:t>
      </w:r>
    </w:p>
    <w:p w:rsidR="00071D50" w:rsidRDefault="00071D50" w:rsidP="00071D50">
      <w:r>
        <w:t>Таким образом, экономика внешней торговли и международных инвестиций является важным компонентом современной экономической теории, и ее изучение позволяет лучше понять взаимосвязи и влияние глобализации на национальные экономики и разработать эффективные стратегии для управления этими процессами.</w:t>
      </w:r>
    </w:p>
    <w:p w:rsidR="00071D50" w:rsidRDefault="00071D50" w:rsidP="00071D50">
      <w:r>
        <w:t>Дополнительно следует отметить, что глобализация также способствует распространению новых технологий и передовых методов управления, что может повысить эффективность производства и улучшить качество товаров и услуг. Это открывает новые возможности для развития экономики и увеличения конкурен</w:t>
      </w:r>
      <w:r>
        <w:t>тоспособности на мировом рынке.</w:t>
      </w:r>
    </w:p>
    <w:p w:rsidR="00071D50" w:rsidRDefault="00071D50" w:rsidP="00071D50">
      <w:r>
        <w:t>Кроме того, интеграция в мировую экономику позволяет странам участвовать в международных экономических организациях и соглашениях, что способствует укреплению их позиции и повышению влияния на мировой уровень. Это может быть особенно важно для развивающихся стран, которые могут получить доступ к финансовым и технологически</w:t>
      </w:r>
      <w:r>
        <w:t>м ресурсам для своего развития.</w:t>
      </w:r>
    </w:p>
    <w:p w:rsidR="00071D50" w:rsidRDefault="00071D50" w:rsidP="00071D50">
      <w:r>
        <w:t xml:space="preserve">Однако необходимо также учитывать, что глобализация может привести к утрате независимости и суверенитета национальных государств, особенно в случае доминирования крупных транснациональных корпораций. Это может создать риск потери контроля над своими </w:t>
      </w:r>
      <w:r>
        <w:lastRenderedPageBreak/>
        <w:t>экономическими ресурсами и привести к ухудшению условий жизни</w:t>
      </w:r>
      <w:r>
        <w:t xml:space="preserve"> для некоторых слоев населения.</w:t>
      </w:r>
    </w:p>
    <w:p w:rsidR="00071D50" w:rsidRDefault="00071D50" w:rsidP="00071D50">
      <w:r>
        <w:t>Поэтому важно разрабатывать стратегии глобализации, которые учитывают интересы всех участников общества и способствуют реализации справедливого и устойчивого развития. Это может включать в себя меры по защите прав потребителей, охране окружающей среды, поддержке малого и среднего бизнеса, а также содейств</w:t>
      </w:r>
      <w:r>
        <w:t>ие социальной защите населения.</w:t>
      </w:r>
    </w:p>
    <w:p w:rsidR="00071D50" w:rsidRPr="00071D50" w:rsidRDefault="00071D50" w:rsidP="00071D50">
      <w:r>
        <w:t>Таким образом, глобализация представляет собой сложный и многогранный процесс, который требует внимательного анализа и балансирования интересов. Правильное управление глобализацией может способствовать ускоренному экономическому развитию и повышению уровня жизни, однако необходимо учитывать ее потенциальные негативные последствия и принимать меры для их минимизации.</w:t>
      </w:r>
      <w:bookmarkEnd w:id="0"/>
    </w:p>
    <w:sectPr w:rsidR="00071D50" w:rsidRPr="0007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8"/>
    <w:rsid w:val="00071D50"/>
    <w:rsid w:val="00C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723D"/>
  <w15:chartTrackingRefBased/>
  <w15:docId w15:val="{CA8A25E4-14DB-4599-81E3-45B52AD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2024-03-05T09:05:00Z</dcterms:created>
  <dcterms:modified xsi:type="dcterms:W3CDTF">2024-03-05T09:08:00Z</dcterms:modified>
</cp:coreProperties>
</file>