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A4" w:rsidRDefault="004B767A" w:rsidP="004B767A">
      <w:pPr>
        <w:pStyle w:val="1"/>
        <w:jc w:val="center"/>
      </w:pPr>
      <w:r w:rsidRPr="004B767A">
        <w:t>Теория экономического рационализма и его применение в политике и управлении</w:t>
      </w:r>
    </w:p>
    <w:p w:rsidR="004B767A" w:rsidRDefault="004B767A" w:rsidP="004B767A"/>
    <w:p w:rsidR="004B767A" w:rsidRDefault="004B767A" w:rsidP="004B767A">
      <w:bookmarkStart w:id="0" w:name="_GoBack"/>
      <w:r>
        <w:t xml:space="preserve">Экономический рационализм представляет собой теоретический подход, основанный на принципе рационального поведения индивидов и фирм в условиях рыночной экономики. Согласно этой теории, люди и организации принимают решения, опираясь на логику и целенаправленное использование ресурсов для </w:t>
      </w:r>
      <w:r>
        <w:t>достижения максимальной выгоды.</w:t>
      </w:r>
    </w:p>
    <w:p w:rsidR="004B767A" w:rsidRDefault="004B767A" w:rsidP="004B767A">
      <w:r>
        <w:t>Применение экономического рационализма в политике и управлении предполагает использование рациональных методов и инструментов для принятия решений и организации деятельности. Это включает в себя анализ данных, прогнозирование, оптимизацию и контроль результатов, с целью достижения эффективности и оптим</w:t>
      </w:r>
      <w:r>
        <w:t>ального использования ресурсов.</w:t>
      </w:r>
    </w:p>
    <w:p w:rsidR="004B767A" w:rsidRDefault="004B767A" w:rsidP="004B767A">
      <w:r>
        <w:t>В политике экономический рационализм проявляется через принятие решений, основанных на экономических принципах и стремлении к созданию условий для свободного функционирования рынка. Подход рационализма предполагает минимальное вмешательство государства в экономические процессы, а также активное использование рыночных механизм</w:t>
      </w:r>
      <w:r>
        <w:t>ов для регулирования экономики.</w:t>
      </w:r>
    </w:p>
    <w:p w:rsidR="004B767A" w:rsidRDefault="004B767A" w:rsidP="004B767A">
      <w:r>
        <w:t xml:space="preserve">В управлении организациями экономический рационализм подразумевает эффективное управление ресурсами, стратегическое планирование и принятие обоснованных решений с учетом целей и интересов организации. Ключевыми принципами при этом являются рационализация процессов, оптимизация </w:t>
      </w:r>
      <w:r>
        <w:t>структуры и управление рисками.</w:t>
      </w:r>
    </w:p>
    <w:p w:rsidR="004B767A" w:rsidRDefault="004B767A" w:rsidP="004B767A">
      <w:r>
        <w:t>Однако в реальной жизни рациональное поведение не всегда соответствует идеальным моделям экономического рационализма. Люди и организации могут быть ограничены информацией, иметь ограниченные ресурсы или подвержены влиянию эмоций и предвзятостей. Поэтому важно учитывать и другие факторы при принятии решений и управлении, такие как социальные, кул</w:t>
      </w:r>
      <w:r>
        <w:t>ьтурные и политические аспекты.</w:t>
      </w:r>
    </w:p>
    <w:p w:rsidR="004B767A" w:rsidRDefault="004B767A" w:rsidP="004B767A">
      <w:r>
        <w:t>Тем не менее, экономический рационализм остается важным инструментом в анализе и практике управления как в экономике, так и в других областях. С его помощью можно более осознанно и эффективно принимать решения, ориентируясь на достижение определенных целей и результатов.</w:t>
      </w:r>
    </w:p>
    <w:p w:rsidR="004B767A" w:rsidRDefault="004B767A" w:rsidP="004B767A">
      <w:r>
        <w:t>Дополнительно следует отметить, что экономический рационализм также имеет связь с концепцией свободного рынка и саморегулирования экономики. По мнению сторонников этой теории, рыночные механизмы способны эффективно распределять ресурсы и регулировать цены без необходимости активного вмешат</w:t>
      </w:r>
      <w:r>
        <w:t>ельства со стороны государства.</w:t>
      </w:r>
    </w:p>
    <w:p w:rsidR="004B767A" w:rsidRDefault="004B767A" w:rsidP="004B767A">
      <w:r>
        <w:t>Однако в реальности существует ряд ограничений для полной реализации принципов экономического рационализма. Например, рынки могут быть несовершенными из-за наличия монополий, внешних эффектов и асимметрии информации, что может привести к искажениям и неэффек</w:t>
      </w:r>
      <w:r>
        <w:t>тивному использованию ресурсов.</w:t>
      </w:r>
    </w:p>
    <w:p w:rsidR="004B767A" w:rsidRDefault="004B767A" w:rsidP="004B767A">
      <w:r>
        <w:t>Кроме того, при применении экономического рационализма в политике и управлении необходимо учитывать социальные и этические аспекты. Например, стремление к максимизации прибыли или увеличению эффективности производства может привести к негативным последствиям для окружающей среды, здоровь</w:t>
      </w:r>
      <w:r>
        <w:t>я людей или рабочих условий.</w:t>
      </w:r>
    </w:p>
    <w:p w:rsidR="004B767A" w:rsidRPr="004B767A" w:rsidRDefault="004B767A" w:rsidP="004B767A">
      <w:r>
        <w:t xml:space="preserve">Таким образом, хотя экономический рационализм представляет собой важный инструмент анализа и управления в экономике, его применение должно сопровождаться внимательным </w:t>
      </w:r>
      <w:r>
        <w:lastRenderedPageBreak/>
        <w:t>анализом и учетом различных факторов, чтобы обеспечить сбалансированное и устойчивое развитие общества и экономики.</w:t>
      </w:r>
      <w:bookmarkEnd w:id="0"/>
    </w:p>
    <w:sectPr w:rsidR="004B767A" w:rsidRPr="004B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A4"/>
    <w:rsid w:val="004B767A"/>
    <w:rsid w:val="005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7E4A"/>
  <w15:chartTrackingRefBased/>
  <w15:docId w15:val="{2C41CE93-D7A2-4081-8948-15BA3B8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2024-03-05T09:28:00Z</dcterms:created>
  <dcterms:modified xsi:type="dcterms:W3CDTF">2024-03-05T09:32:00Z</dcterms:modified>
</cp:coreProperties>
</file>