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164" w:rsidRDefault="00DF77C6" w:rsidP="00DF77C6">
      <w:pPr>
        <w:pStyle w:val="1"/>
        <w:jc w:val="center"/>
      </w:pPr>
      <w:r w:rsidRPr="00DF77C6">
        <w:t>Теория экономического регулирования и механизмы государственного вмешательства в экономику</w:t>
      </w:r>
    </w:p>
    <w:p w:rsidR="00DF77C6" w:rsidRDefault="00DF77C6" w:rsidP="00DF77C6"/>
    <w:p w:rsidR="00DF77C6" w:rsidRDefault="00DF77C6" w:rsidP="00DF77C6">
      <w:bookmarkStart w:id="0" w:name="_GoBack"/>
      <w:r>
        <w:t>Теория экономического регулирования изучает методы и механизмы, которые используются для контроля и управления экономическими процессами в обществе. Государственное вмешательство в экономику играет ключевую роль в этой теории, поскольку государство обладает инструментами и полномочиями для регулировани</w:t>
      </w:r>
      <w:r>
        <w:t>я различных аспектов экономики.</w:t>
      </w:r>
    </w:p>
    <w:p w:rsidR="00DF77C6" w:rsidRDefault="00DF77C6" w:rsidP="00DF77C6">
      <w:r>
        <w:t>Механизмы государственного вмешательства могут быть разнообразными и включать в себя фискальные политики, монетарную политику, регулирование рынков, государственные программы и инвестиции, а также создание и реализацию различных законов и нормативных актов</w:t>
      </w:r>
      <w:r>
        <w:t>.</w:t>
      </w:r>
    </w:p>
    <w:p w:rsidR="00DF77C6" w:rsidRDefault="00DF77C6" w:rsidP="00DF77C6">
      <w:r>
        <w:t>Фискальная политика направлена на использование бюджетных инструментов, таких как налоги и государственные расходы, для воздействия на экономические процессы. Монетарная политика, в свою очередь, связана с управлением денежным предложением и процентными ставками для контроля инфляции и стиму</w:t>
      </w:r>
      <w:r>
        <w:t>лирования экономического роста.</w:t>
      </w:r>
    </w:p>
    <w:p w:rsidR="00DF77C6" w:rsidRDefault="00DF77C6" w:rsidP="00DF77C6">
      <w:r>
        <w:t>Регулирование рынков осуществляется путем введения правил и нормативов, которые направлены на предотвращение монополии, защиту прав потребителей, обеспечение конкуренции и справедливости на рынке. Государственные программы и инвестиции могут быть направлены на поддержку определенных отраслей экономики, инфраструктурных проектов,</w:t>
      </w:r>
      <w:r>
        <w:t xml:space="preserve"> образования и здравоохранения.</w:t>
      </w:r>
    </w:p>
    <w:p w:rsidR="00DF77C6" w:rsidRDefault="00DF77C6" w:rsidP="00DF77C6">
      <w:r>
        <w:t>Однако государственное вмешательство может иметь и отрицательные последствия, такие как возникновение бюрократии, искажение рыночных механизмов, коррупция и недостаточное эффективное использование ресурсов. Поэтому важно, чтобы государственное регулирование было сбалансированным и ориентированным на достижение общественных целей, учитывая различные интересы и потребн</w:t>
      </w:r>
      <w:r>
        <w:t>ости различных групп населения.</w:t>
      </w:r>
    </w:p>
    <w:p w:rsidR="00DF77C6" w:rsidRDefault="00DF77C6" w:rsidP="00DF77C6">
      <w:r>
        <w:t>Таким образом, теория экономического регулирования и механизмы государственного вмешательства в экономику играют важную роль в обеспечении стабильности, справедливости и устойчивого развития общества. Эффективное использование этих механизмов может способствовать достижению экономического роста, социальной справедливости и улучшению качества жизни населения.</w:t>
      </w:r>
    </w:p>
    <w:p w:rsidR="00DF77C6" w:rsidRDefault="00DF77C6" w:rsidP="00DF77C6">
      <w:r>
        <w:t>Дополнительно стоит отметить, что механизмы государственного вмешательства в экономику часто используются для коррекции рыночных неравенств и недостатков. Например, государственные программы социальной защиты, такие как пособия по безработице или социальные пособия, направлены на снижение уровня бедн</w:t>
      </w:r>
      <w:r>
        <w:t>ости и социального неравенства.</w:t>
      </w:r>
    </w:p>
    <w:p w:rsidR="00DF77C6" w:rsidRDefault="00DF77C6" w:rsidP="00DF77C6">
      <w:r>
        <w:t>Кроме того, государственное вмешательство может быть оправдано в случае необходимости стимулирования экономического роста в периоды кризиса или рецессии. Например, государство может принимать меры по стимулированию потребления и инвестиций, а также поддерживать ключевые отрасли экономики с целью поддержа</w:t>
      </w:r>
      <w:r>
        <w:t>ния их стабильности и развития.</w:t>
      </w:r>
    </w:p>
    <w:p w:rsidR="00DF77C6" w:rsidRDefault="00DF77C6" w:rsidP="00DF77C6">
      <w:r>
        <w:t>Однако важно учитывать, что государственное вмешательство должно быть ограничено и прозрачно, чтобы избежать негативных последствий, таких как создание зависимости от государственной помощи или искажение рыночных механизмов. Также необходимо обеспечить эффективное использование бюджетных средств и предотвратить коррупцию и злоупотребление властью.</w:t>
      </w:r>
    </w:p>
    <w:p w:rsidR="00DF77C6" w:rsidRPr="00DF77C6" w:rsidRDefault="00DF77C6" w:rsidP="00DF77C6">
      <w:r>
        <w:lastRenderedPageBreak/>
        <w:t>Таким образом, государственное вмешательство в экономику является неотъемлемой частью современной экономической политики и играет важную роль в обеспечении устойчивого и справедливого развития общества. Правильное и сбалансированное использование механизмов государственного регулирования способствует достижению экономического благосостояния и социальной стабильности.</w:t>
      </w:r>
      <w:bookmarkEnd w:id="0"/>
    </w:p>
    <w:sectPr w:rsidR="00DF77C6" w:rsidRPr="00DF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64"/>
    <w:rsid w:val="00A75164"/>
    <w:rsid w:val="00D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07C4F"/>
  <w15:chartTrackingRefBased/>
  <w15:docId w15:val="{842974CF-4364-4AAE-8F9B-16F1D660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77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7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2024-03-05T09:35:00Z</dcterms:created>
  <dcterms:modified xsi:type="dcterms:W3CDTF">2024-03-05T09:38:00Z</dcterms:modified>
</cp:coreProperties>
</file>