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F5" w:rsidRDefault="00FD1E5F" w:rsidP="00FD1E5F">
      <w:pPr>
        <w:pStyle w:val="1"/>
        <w:rPr>
          <w:lang w:val="ru-RU"/>
        </w:rPr>
      </w:pPr>
      <w:r w:rsidRPr="0024097B">
        <w:rPr>
          <w:lang w:val="ru-RU"/>
        </w:rPr>
        <w:t>Этологические аспекты симбиоза между растениями и животными</w:t>
      </w:r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t>Симбиоз – это взаимовыгодное сосуществование двух организмов разных видов. В природе существует множество видов симбиоза между растениями и животными, которые играют важную роль в экосистемах. В этом реферате мы рассмотрим этологические аспекты симбиоза между растениями и животными, включая типы симбиоза, механизмы взаимодействия и адаптивные стратегии.</w:t>
      </w:r>
    </w:p>
    <w:p w:rsidR="00FD1E5F" w:rsidRPr="00FD1E5F" w:rsidRDefault="00FD1E5F" w:rsidP="00FD1E5F">
      <w:pPr>
        <w:pStyle w:val="2"/>
        <w:rPr>
          <w:lang w:val="ru-RU"/>
        </w:rPr>
      </w:pPr>
      <w:r w:rsidRPr="00FD1E5F">
        <w:rPr>
          <w:lang w:val="ru-RU"/>
        </w:rPr>
        <w:t>Типы симбиоза между растениями и животными</w:t>
      </w:r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t>Симбиоз между растениями и животными может проявляться в различных формах, в зависимости от характера взаимодействия и выгоды, которую получают оба п</w:t>
      </w:r>
      <w:bookmarkStart w:id="0" w:name="_GoBack"/>
      <w:bookmarkEnd w:id="0"/>
      <w:r w:rsidRPr="00FD1E5F">
        <w:rPr>
          <w:lang w:val="ru-RU"/>
        </w:rPr>
        <w:t>артнера. Одним из наиболее известных типов симбиоза является взаимодействие растений и опылителей.</w:t>
      </w:r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t>Например, многие виды цветковых растений зависят от опыления насекомыми для размножения. Они производят нектар и пыльцу, чтобы привлечь опылителей, которые в свою очередь получают пищу в виде нектара и переносят пыльцу с одного растения на другое, обеспечивая опыление и последующее образование семян.</w:t>
      </w:r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t>Кроме того, симбиоз между растениями и животными может проявляться в форме взаимовыгодного взаимодействия, такого как мирмекофилия – симбиоз между муравьями и растениями. Муравьи могут предоставлять растениям защиту от хищников и сорняков, а растения в свою очередь предоставляют муравьям пищу и жилье.</w:t>
      </w:r>
    </w:p>
    <w:p w:rsidR="00FD1E5F" w:rsidRPr="00FD1E5F" w:rsidRDefault="00FD1E5F" w:rsidP="00FD1E5F">
      <w:pPr>
        <w:pStyle w:val="2"/>
        <w:rPr>
          <w:lang w:val="ru-RU"/>
        </w:rPr>
      </w:pPr>
      <w:r w:rsidRPr="00FD1E5F">
        <w:rPr>
          <w:lang w:val="ru-RU"/>
        </w:rPr>
        <w:t>Механизмы взаимодействия</w:t>
      </w:r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t>Взаимодействие между растениями и животными в симбиотических отношениях основано на различных механизмах, которые позволяют партнерам получать выгоду от сотрудничества. Один из таких механизмов – это химическое воздействие, когда растения производят специальные химические вещества, которые привлекают или удерживают животных-партнеров.</w:t>
      </w:r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t xml:space="preserve">Например, многие виды растений вырабатывают ароматические вещества, которые привлекают опылителей или </w:t>
      </w:r>
      <w:proofErr w:type="spellStart"/>
      <w:r w:rsidRPr="00FD1E5F">
        <w:rPr>
          <w:lang w:val="ru-RU"/>
        </w:rPr>
        <w:t>мирмекофильных</w:t>
      </w:r>
      <w:proofErr w:type="spellEnd"/>
      <w:r w:rsidRPr="00FD1E5F">
        <w:rPr>
          <w:lang w:val="ru-RU"/>
        </w:rPr>
        <w:t xml:space="preserve"> муравьев. Эти вещества могут быть содержаться в цветках, плодах или других частях растения и служить сигналом для животных о наличии ресурсов.</w:t>
      </w:r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t>Кроме того, растения могут предоставлять животным пищу, жилье или защиту в обмен на определенные услуги. Например, растения-хозяева могут предоставлять опылителям нектар в обмен на опыление или муравьям – сахарный раствор или пищевые тела в обмен на защиту от хищников.</w:t>
      </w:r>
    </w:p>
    <w:p w:rsidR="00FD1E5F" w:rsidRPr="00FD1E5F" w:rsidRDefault="00FD1E5F" w:rsidP="00FD1E5F">
      <w:pPr>
        <w:pStyle w:val="2"/>
        <w:rPr>
          <w:lang w:val="ru-RU"/>
        </w:rPr>
      </w:pPr>
      <w:r w:rsidRPr="00FD1E5F">
        <w:rPr>
          <w:lang w:val="ru-RU"/>
        </w:rPr>
        <w:t>Адаптивные стратегии</w:t>
      </w:r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t>Симбиотические отношения между растениями и животными являются адаптивными стратегиями, которые позволяют партнерам успешно справляться с изменяющимися условиями окружающей среды и повышать свою выживаемость. Одной из адаптивных стратегий является развитие специализации, когда растения и животные развивают адаптации, специально направленные на взаимодействие с партнером.</w:t>
      </w:r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t xml:space="preserve">Например, у некоторых видов растений существует специализация в привлечении определенных видов опылителей или </w:t>
      </w:r>
      <w:proofErr w:type="spellStart"/>
      <w:r w:rsidRPr="00FD1E5F">
        <w:rPr>
          <w:lang w:val="ru-RU"/>
        </w:rPr>
        <w:t>мирмекофильных</w:t>
      </w:r>
      <w:proofErr w:type="spellEnd"/>
      <w:r w:rsidRPr="00FD1E5F">
        <w:rPr>
          <w:lang w:val="ru-RU"/>
        </w:rPr>
        <w:t xml:space="preserve"> муравьев. Они могут развивать специфические механизмы, такие как цветки определенной формы или вырабатывать определенные химические вещества, которые привлекают и удерживают партнеров.</w:t>
      </w:r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lastRenderedPageBreak/>
        <w:t>Кроме того, симбиотические отношения между растениями и животными могут стимулировать эволюционные изменения в обоих партнерах. Например, взаимодействие с определенными видами опылителей или муравьев может привести к развитию у растений специфических адаптаций, направленных на оптимизацию этого взаимодействия.</w:t>
      </w:r>
    </w:p>
    <w:p w:rsidR="00FD1E5F" w:rsidRPr="00FD1E5F" w:rsidRDefault="00FD1E5F" w:rsidP="00FD1E5F">
      <w:pPr>
        <w:pStyle w:val="2"/>
      </w:pPr>
      <w:proofErr w:type="spellStart"/>
      <w:r w:rsidRPr="00FD1E5F">
        <w:t>Заключение</w:t>
      </w:r>
      <w:proofErr w:type="spellEnd"/>
    </w:p>
    <w:p w:rsidR="00FD1E5F" w:rsidRPr="00FD1E5F" w:rsidRDefault="00FD1E5F" w:rsidP="00FD1E5F">
      <w:pPr>
        <w:rPr>
          <w:lang w:val="ru-RU"/>
        </w:rPr>
      </w:pPr>
      <w:r w:rsidRPr="00FD1E5F">
        <w:rPr>
          <w:lang w:val="ru-RU"/>
        </w:rPr>
        <w:t>Симбиоз между растениями и животными является важным аспектом природы, который способствует сохранению биоразнообразия и устойчивости экосистем. Понимание этологических аспектов симбиоза между растениями и животными важно для разработки эффективных стратегий охраны природы, управления популяциями и сохранения экологического равновесия.</w:t>
      </w:r>
    </w:p>
    <w:sectPr w:rsidR="00FD1E5F" w:rsidRPr="00FD1E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C7"/>
    <w:rsid w:val="00007EC7"/>
    <w:rsid w:val="000170F5"/>
    <w:rsid w:val="00F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686A"/>
  <w15:chartTrackingRefBased/>
  <w15:docId w15:val="{2AA11043-BF78-4885-A8CE-C0606AC6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1E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D1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2024-03-05T19:31:00Z</dcterms:created>
  <dcterms:modified xsi:type="dcterms:W3CDTF">2024-03-05T19:35:00Z</dcterms:modified>
</cp:coreProperties>
</file>