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37" w:rsidRDefault="001265E0" w:rsidP="001265E0">
      <w:pPr>
        <w:pStyle w:val="1"/>
        <w:jc w:val="center"/>
      </w:pPr>
      <w:r w:rsidRPr="001265E0">
        <w:t>Экологические аспекты развития альтернативных видов транспорта (электромобили, велосипеды и др.)</w:t>
      </w:r>
    </w:p>
    <w:p w:rsidR="001265E0" w:rsidRDefault="001265E0" w:rsidP="001265E0"/>
    <w:p w:rsidR="001265E0" w:rsidRDefault="001265E0" w:rsidP="001265E0">
      <w:bookmarkStart w:id="0" w:name="_GoBack"/>
      <w:r>
        <w:t>Развитие альтернативных видов транспорта играет важную роль в снижении негативного воздействия на окружающую среду. Электромобили, велосипеды и другие виды транспорта на основе возобновляемых источников энергии имеют ряд экологических преимуществ по сравнению с традиционными автомобилями с ДВС. Они не выделяют вредных выбросов в атмосферу, что способствует снижению уровня загрязнения воздуха и улучш</w:t>
      </w:r>
      <w:r>
        <w:t>ению качества окружающей среды.</w:t>
      </w:r>
    </w:p>
    <w:p w:rsidR="001265E0" w:rsidRDefault="001265E0" w:rsidP="001265E0">
      <w:r>
        <w:t xml:space="preserve">Электромобили, в частности, используют электрическую энергию вместо бензина или дизельного топлива, что позволяет снизить выбросы парниковых газов и других вредных веществ, которые способствуют изменению климата и загрязнению воздуха. Благодаря этому они считаются более экологически чистым вариантом транспорта и способствуют уменьшению </w:t>
      </w:r>
      <w:r>
        <w:t>углеродного следа человечества.</w:t>
      </w:r>
    </w:p>
    <w:p w:rsidR="001265E0" w:rsidRDefault="001265E0" w:rsidP="001265E0">
      <w:r>
        <w:t>Велосипеды также являются экологически устойчивым видом транспорта, так как не используют топливо и не выделяют вредных выбросов. Они не только способствуют снижению загрязнения воздуха, но и помогают сократить транспортные пробки и улучшить здоровье людей</w:t>
      </w:r>
      <w:r>
        <w:t xml:space="preserve"> за счет физической активности.</w:t>
      </w:r>
    </w:p>
    <w:p w:rsidR="001265E0" w:rsidRDefault="001265E0" w:rsidP="001265E0">
      <w:r>
        <w:t>Кроме того, развитие альтернативных видов транспорта способствует уменьшению зависимости от нефтепродуктов и иных источников энергии, что повышает энергетическую безопасность и снижает риски для окружающей среды, связанные с добы</w:t>
      </w:r>
      <w:r>
        <w:t>чей и транспортировкой топлива.</w:t>
      </w:r>
    </w:p>
    <w:p w:rsidR="001265E0" w:rsidRDefault="001265E0" w:rsidP="001265E0">
      <w:r>
        <w:t>Однако, несмотря на их экологические преимущества, альтернативные виды транспорта также имеют свои ограничения и проблемы. Например, электромобили требуют инфраструктуры для зарядки и производства электроэнергии, которая также может иметь экологические последствия, если она основана на неэкологических источниках энергии. Кроме того, производство и утилизация литиевых аккумуляторов, используемых в электромобилях, может вызывать проблемы с вы</w:t>
      </w:r>
      <w:r>
        <w:t>работкой и утилизацией отходов.</w:t>
      </w:r>
    </w:p>
    <w:p w:rsidR="001265E0" w:rsidRDefault="001265E0" w:rsidP="001265E0">
      <w:r>
        <w:t>Таким образом, развитие альтернативных видов транспорта представляет собой важную экологическую и социальную задачу, которая требует комплексного подхода и учета различных аспектов, включая экологическую эффективность, энергетическую безопасность и устойчивость транспортной инфраструктуры.</w:t>
      </w:r>
    </w:p>
    <w:p w:rsidR="001265E0" w:rsidRDefault="001265E0" w:rsidP="001265E0">
      <w:r>
        <w:t xml:space="preserve">Для успешной реализации альтернативных видов транспорта необходимо также учитывать социальные и экономические аспекты. Внедрение электромобилей и велосипедов может потребовать значительных инвестиций в развитие инфраструктуры, включая строительство зарядных станций для электромобилей и велосипедных дорожек. Кроме того, важно обеспечить доступность и удобство использования альтернативных видов транспорта для всех слоев населения, в том числе и </w:t>
      </w:r>
      <w:r>
        <w:t>для малоимущих групп населения.</w:t>
      </w:r>
    </w:p>
    <w:p w:rsidR="001265E0" w:rsidRDefault="001265E0" w:rsidP="001265E0">
      <w:r>
        <w:t>Одним из способов содействия развитию альтернативных видов транспорта является внедрение стимулирующих мер, таких как льготы на покупку электромобилей, разработка программ обмена автомобиля на велосипед или субсидии на установку зарядных станций для частных лиц и предприятий. Такие меры могут стимулировать спрос на альтернативные виды транспорта и способствовать их широкому распространени</w:t>
      </w:r>
      <w:r>
        <w:t>ю.</w:t>
      </w:r>
    </w:p>
    <w:p w:rsidR="001265E0" w:rsidRDefault="001265E0" w:rsidP="001265E0">
      <w:r>
        <w:lastRenderedPageBreak/>
        <w:t>Кроме того, важно проводить образовательные кампании среди населения о преимуществах использования альтернативных видов транспорта и их влиянии на окружающую среду. Это поможет повысить осведомленность людей о проблемах загрязнения окружающей среды и стимулировать изменение потребительского поведения в сторону более эко</w:t>
      </w:r>
      <w:r>
        <w:t>логически устойчивых вариантов.</w:t>
      </w:r>
    </w:p>
    <w:p w:rsidR="001265E0" w:rsidRPr="001265E0" w:rsidRDefault="001265E0" w:rsidP="001265E0">
      <w:r>
        <w:t>Таким образом, развитие альтернативных видов транспорта является важным шагом в направлении создания более экологически чистой и устойчивой транспортной системы. При правильном подходе, с учетом разнообразных аспектов, включая социальные, экономические и экологические, альтернативные виды транспорта могут стать ключевым элементом стратегии устойчивого развития городов и регионов.</w:t>
      </w:r>
      <w:bookmarkEnd w:id="0"/>
    </w:p>
    <w:sectPr w:rsidR="001265E0" w:rsidRPr="00126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37"/>
    <w:rsid w:val="001265E0"/>
    <w:rsid w:val="00B7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EF43"/>
  <w15:chartTrackingRefBased/>
  <w15:docId w15:val="{E19BF77B-51D9-4F71-B7D3-AF66D76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6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5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2024-03-06T17:20:00Z</dcterms:created>
  <dcterms:modified xsi:type="dcterms:W3CDTF">2024-03-06T17:23:00Z</dcterms:modified>
</cp:coreProperties>
</file>