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92" w:rsidRDefault="00136BED" w:rsidP="00136BED">
      <w:pPr>
        <w:pStyle w:val="1"/>
        <w:jc w:val="center"/>
      </w:pPr>
      <w:r w:rsidRPr="00136BED">
        <w:t xml:space="preserve">Бухгалтерский учёт и анализ финансовых инвестиций в </w:t>
      </w:r>
      <w:proofErr w:type="spellStart"/>
      <w:r w:rsidRPr="00136BED">
        <w:t>криптовалюты</w:t>
      </w:r>
      <w:proofErr w:type="spellEnd"/>
    </w:p>
    <w:p w:rsidR="00136BED" w:rsidRDefault="00136BED" w:rsidP="00136BED"/>
    <w:p w:rsidR="00136BED" w:rsidRDefault="00136BED" w:rsidP="00136BED">
      <w:bookmarkStart w:id="0" w:name="_GoBack"/>
      <w:r>
        <w:t xml:space="preserve">Бухгалтерский учёт и анализ финансовых инвестиций в </w:t>
      </w:r>
      <w:proofErr w:type="spellStart"/>
      <w:r>
        <w:t>криптовалюты</w:t>
      </w:r>
      <w:proofErr w:type="spellEnd"/>
      <w:r>
        <w:t xml:space="preserve"> представляют собой актуальную и востребованную тему в современном мире. С появлением </w:t>
      </w:r>
      <w:proofErr w:type="spellStart"/>
      <w:r>
        <w:t>криптовалют</w:t>
      </w:r>
      <w:proofErr w:type="spellEnd"/>
      <w:r>
        <w:t xml:space="preserve"> их роль как объекта инвестирования значительно возросла, что требует соответствующего внимания со стороны бухга</w:t>
      </w:r>
      <w:r>
        <w:t>лтеров и финансовых аналитиков.</w:t>
      </w:r>
    </w:p>
    <w:p w:rsidR="00136BED" w:rsidRDefault="00136BED" w:rsidP="00136BED">
      <w:r>
        <w:t xml:space="preserve">Первоначально </w:t>
      </w:r>
      <w:proofErr w:type="spellStart"/>
      <w:r>
        <w:t>криптовалюты</w:t>
      </w:r>
      <w:proofErr w:type="spellEnd"/>
      <w:r>
        <w:t xml:space="preserve"> рассматривались скорее</w:t>
      </w:r>
      <w:r>
        <w:t>,</w:t>
      </w:r>
      <w:r>
        <w:t xml:space="preserve"> как средство обмена, нежели как объект инвестирования. Однако с течением времени они приобрели статус полноценного финансового актива, способного приносить прибыль. В связи с этим возникла необходимость в разработке методов бухгалтерского уч</w:t>
      </w:r>
      <w:r>
        <w:t>ёта и анализа таких инвестиций.</w:t>
      </w:r>
    </w:p>
    <w:p w:rsidR="00136BED" w:rsidRDefault="00136BED" w:rsidP="00136BED">
      <w:r>
        <w:t xml:space="preserve">Одной из основных сложностей бухгалтерского учёта </w:t>
      </w:r>
      <w:proofErr w:type="spellStart"/>
      <w:r>
        <w:t>криптовалют</w:t>
      </w:r>
      <w:proofErr w:type="spellEnd"/>
      <w:r>
        <w:t xml:space="preserve"> является их высокая волатильность и изменчивость рыночной стоимости. Это создаёт проблемы при определении стоимости </w:t>
      </w:r>
      <w:proofErr w:type="spellStart"/>
      <w:r>
        <w:t>криптовалютных</w:t>
      </w:r>
      <w:proofErr w:type="spellEnd"/>
      <w:r>
        <w:t xml:space="preserve"> активов на момент отчётности, а также при оценке потенциальных фин</w:t>
      </w:r>
      <w:r>
        <w:t>ансовых результатов инвестиций.</w:t>
      </w:r>
    </w:p>
    <w:p w:rsidR="00136BED" w:rsidRDefault="00136BED" w:rsidP="00136BED">
      <w:r>
        <w:t xml:space="preserve">Для успешного учёта и анализа финансовых инвестиций в </w:t>
      </w:r>
      <w:proofErr w:type="spellStart"/>
      <w:r>
        <w:t>криптовалюты</w:t>
      </w:r>
      <w:proofErr w:type="spellEnd"/>
      <w:r>
        <w:t xml:space="preserve"> необходимо учитывать не только их текущую рыночную стоимость, но и особенности их природы. </w:t>
      </w:r>
      <w:proofErr w:type="spellStart"/>
      <w:r>
        <w:t>Криптовалюты</w:t>
      </w:r>
      <w:proofErr w:type="spellEnd"/>
      <w:r>
        <w:t xml:space="preserve"> обладают рядом специфических характеристик, таких как анонимность, децентрализация и технология </w:t>
      </w:r>
      <w:proofErr w:type="spellStart"/>
      <w:r>
        <w:t>блокчейн</w:t>
      </w:r>
      <w:proofErr w:type="spellEnd"/>
      <w:r>
        <w:t>, которые могут существенно повли</w:t>
      </w:r>
      <w:r>
        <w:t>ять на процесс учёта и анализа.</w:t>
      </w:r>
    </w:p>
    <w:p w:rsidR="00136BED" w:rsidRDefault="00136BED" w:rsidP="00136BED">
      <w:r>
        <w:t xml:space="preserve">Важным аспектом бухгалтерского учёта </w:t>
      </w:r>
      <w:proofErr w:type="spellStart"/>
      <w:r>
        <w:t>криптовалютных</w:t>
      </w:r>
      <w:proofErr w:type="spellEnd"/>
      <w:r>
        <w:t xml:space="preserve"> инвестиций является также вопрос их классификации в соответствии с принятой системой отчётности. В некоторых странах </w:t>
      </w:r>
      <w:proofErr w:type="spellStart"/>
      <w:r>
        <w:t>криптовалюты</w:t>
      </w:r>
      <w:proofErr w:type="spellEnd"/>
      <w:r>
        <w:t xml:space="preserve"> рассматриваются как ценные бумаги, в других – как товары или средства обмена. Это влияет на применяемые методы бухгалтерского учёта и налогоо</w:t>
      </w:r>
      <w:r>
        <w:t>бложения.</w:t>
      </w:r>
    </w:p>
    <w:p w:rsidR="00136BED" w:rsidRDefault="00136BED" w:rsidP="00136BED">
      <w:r>
        <w:t xml:space="preserve">Помимо бухгалтерского учёта, важным аспектом является анализ финансовых инвестиций в </w:t>
      </w:r>
      <w:proofErr w:type="spellStart"/>
      <w:r>
        <w:t>криптовалюты</w:t>
      </w:r>
      <w:proofErr w:type="spellEnd"/>
      <w:r>
        <w:t xml:space="preserve"> с целью принятия рациональных инвестиционных решений. Аналитики должны учитывать не только текущие тренды на рынке </w:t>
      </w:r>
      <w:proofErr w:type="spellStart"/>
      <w:r>
        <w:t>криптовалют</w:t>
      </w:r>
      <w:proofErr w:type="spellEnd"/>
      <w:r>
        <w:t>, но и фундаментальные факторы, такие как технологические инновации, законодательные изменения и рыночные тенденции.</w:t>
      </w:r>
    </w:p>
    <w:p w:rsidR="00136BED" w:rsidRDefault="00136BED" w:rsidP="00136BED">
      <w:r>
        <w:t xml:space="preserve">Для эффективного бухгалтерского учёта финансовых инвестиций в </w:t>
      </w:r>
      <w:proofErr w:type="spellStart"/>
      <w:r>
        <w:t>криптовалюты</w:t>
      </w:r>
      <w:proofErr w:type="spellEnd"/>
      <w:r>
        <w:t xml:space="preserve"> необходимо также учитывать риски, связанные с </w:t>
      </w:r>
      <w:proofErr w:type="spellStart"/>
      <w:r>
        <w:t>кибербезопасностью</w:t>
      </w:r>
      <w:proofErr w:type="spellEnd"/>
      <w:r>
        <w:t xml:space="preserve"> и потенциальными мошенническими схемами. </w:t>
      </w:r>
      <w:proofErr w:type="spellStart"/>
      <w:r>
        <w:t>Криптовалюты</w:t>
      </w:r>
      <w:proofErr w:type="spellEnd"/>
      <w:r>
        <w:t xml:space="preserve"> подвержены угрозам взлома и кражи, поэтому важно принимать соответствующие меры по обеспечению</w:t>
      </w:r>
      <w:r>
        <w:t xml:space="preserve"> безопасности цифровых активов.</w:t>
      </w:r>
    </w:p>
    <w:p w:rsidR="00136BED" w:rsidRDefault="00136BED" w:rsidP="00136BED">
      <w:r>
        <w:t xml:space="preserve">Ещё одним важным аспектом является соблюдение законодательства и регулирования в сфере </w:t>
      </w:r>
      <w:proofErr w:type="spellStart"/>
      <w:r>
        <w:t>криптовалютных</w:t>
      </w:r>
      <w:proofErr w:type="spellEnd"/>
      <w:r>
        <w:t xml:space="preserve"> операций. В разных странах существуют различные правовые нормы, регулирующие оборот </w:t>
      </w:r>
      <w:proofErr w:type="spellStart"/>
      <w:r>
        <w:t>криптовалют</w:t>
      </w:r>
      <w:proofErr w:type="spellEnd"/>
      <w:r>
        <w:t xml:space="preserve"> и обязательства по учёту и отчётности. Бухгалтеры и финансовые аналитики должны следить за изменениями в законодательстве и адаптировать свою </w:t>
      </w:r>
      <w:r>
        <w:t>практику в соответствии с ними.</w:t>
      </w:r>
    </w:p>
    <w:p w:rsidR="00136BED" w:rsidRDefault="00136BED" w:rsidP="00136BED">
      <w:r>
        <w:t xml:space="preserve">В современном мире </w:t>
      </w:r>
      <w:proofErr w:type="spellStart"/>
      <w:r>
        <w:t>криптовалюты</w:t>
      </w:r>
      <w:proofErr w:type="spellEnd"/>
      <w:r>
        <w:t xml:space="preserve"> играют значительную роль в инвестиционных стратегиях как частных лиц, так и корпоративных инвесторов. Это подчёркивает важность развития и совершенствования методов бухгалтерского учёта и анализа финансовых инвестиций в этот актив. В конечном итоге, правильное ведение учёта и компетентный анализ помогут инвесторам принимать обоснованные решения и управлять своими инвестиционными портфелями эффективно.</w:t>
      </w:r>
    </w:p>
    <w:p w:rsidR="00136BED" w:rsidRPr="00136BED" w:rsidRDefault="00136BED" w:rsidP="00136BED">
      <w:r>
        <w:lastRenderedPageBreak/>
        <w:t xml:space="preserve">В заключение, бухгалтерский учёт и анализ финансовых инвестиций в </w:t>
      </w:r>
      <w:proofErr w:type="spellStart"/>
      <w:r>
        <w:t>криптовалюты</w:t>
      </w:r>
      <w:proofErr w:type="spellEnd"/>
      <w:r>
        <w:t xml:space="preserve"> представляют собой сложные и многогранные задачи, требующие специальных знаний и компетенций. Развитие соответствующих методологий и стандартов является важным шагом в обеспечении прозрачности и устойчивости рынка </w:t>
      </w:r>
      <w:proofErr w:type="spellStart"/>
      <w:r>
        <w:t>криптовалютных</w:t>
      </w:r>
      <w:proofErr w:type="spellEnd"/>
      <w:r>
        <w:t xml:space="preserve"> инвестиций.</w:t>
      </w:r>
      <w:bookmarkEnd w:id="0"/>
    </w:p>
    <w:sectPr w:rsidR="00136BED" w:rsidRPr="001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92"/>
    <w:rsid w:val="00136BED"/>
    <w:rsid w:val="00E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1335"/>
  <w15:chartTrackingRefBased/>
  <w15:docId w15:val="{720459EA-C6AD-4E80-9232-9634EEE2A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6B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B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2024-03-15T03:36:00Z</dcterms:created>
  <dcterms:modified xsi:type="dcterms:W3CDTF">2024-03-15T03:36:00Z</dcterms:modified>
</cp:coreProperties>
</file>