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03" w:rsidRDefault="002E02BD" w:rsidP="002E02BD">
      <w:pPr>
        <w:pStyle w:val="1"/>
        <w:jc w:val="center"/>
      </w:pPr>
      <w:r w:rsidRPr="002E02BD">
        <w:t>Логика исследования климатических изменений и глобальных проблем окружающей среды</w:t>
      </w:r>
    </w:p>
    <w:p w:rsidR="002E02BD" w:rsidRDefault="002E02BD" w:rsidP="002E02BD"/>
    <w:p w:rsidR="002E02BD" w:rsidRDefault="002E02BD" w:rsidP="002E02BD"/>
    <w:p w:rsidR="002E02BD" w:rsidRDefault="002E02BD" w:rsidP="002E02BD">
      <w:bookmarkStart w:id="0" w:name="_GoBack"/>
      <w:r>
        <w:t xml:space="preserve">Логика исследования климатических изменений и глобальных проблем окружающей среды играет ключевую роль в понимании причин и последствий изменения климата, а также в разработке эффективных стратегий противодействия этим явлениям. Изучение климатических изменений требует применения логических методов и подходов для анализа данных, выявления закономерностей и </w:t>
      </w:r>
      <w:r>
        <w:t>предсказания будущих тенденций.</w:t>
      </w:r>
    </w:p>
    <w:p w:rsidR="002E02BD" w:rsidRDefault="002E02BD" w:rsidP="002E02BD">
      <w:r>
        <w:t>Логический анализ позволяет исследователям анализировать большие объемы данных о климате и окружающей среде, выявлять паттерны и тренды, а также определять основные факторы, влияющие на изменение климата. Использование логических моделей и методов помогает установить причинно-следственные связи между различными аспектами климатических изменений и оценить их воздействие на о</w:t>
      </w:r>
      <w:r>
        <w:t>кружающую среду и человечество.</w:t>
      </w:r>
    </w:p>
    <w:p w:rsidR="002E02BD" w:rsidRDefault="002E02BD" w:rsidP="002E02BD">
      <w:r>
        <w:t xml:space="preserve">Особое внимание уделяется логическому анализу различных сценариев изменения климата и их вероятных последствий. Исследователи используют логические методы для оценки рисков и разработки стратегий адаптации и </w:t>
      </w:r>
      <w:proofErr w:type="spellStart"/>
      <w:r>
        <w:t>митигации</w:t>
      </w:r>
      <w:proofErr w:type="spellEnd"/>
      <w:r>
        <w:t>, которые позволяют минимизировать негативные последствия климатических изменений и защитить окружающую</w:t>
      </w:r>
      <w:r>
        <w:t xml:space="preserve"> среду и человеческое здоровье.</w:t>
      </w:r>
    </w:p>
    <w:p w:rsidR="002E02BD" w:rsidRDefault="002E02BD" w:rsidP="002E02BD">
      <w:r>
        <w:t>Кроме того, логический анализ важен для формирования научного консенсуса относительно климатических изменений и их причин. Исследователи используют логические аргументы и доказательства, чтобы опровергнуть ошибочные представления и мифы о климате, а также обосновать необходимость принятия мер по снижению выбросов парниковых г</w:t>
      </w:r>
      <w:r>
        <w:t>азов и охране окружающей среды.</w:t>
      </w:r>
    </w:p>
    <w:p w:rsidR="002E02BD" w:rsidRDefault="002E02BD" w:rsidP="002E02BD">
      <w:r>
        <w:t>Наконец, логический анализ способствует развитию общественного сознания и мобилизации усилий в борьбе с климатическими изменениями и глобальными проблемами окружающей среды. Понимание логических аспектов этих проблем помогает людям осознать их серьезность и срочность, а также принять ответственность за сохранение планеты для будущих поколений.</w:t>
      </w:r>
    </w:p>
    <w:p w:rsidR="002E02BD" w:rsidRDefault="002E02BD" w:rsidP="002E02BD">
      <w:r>
        <w:t xml:space="preserve">Дополнительно стоит отметить, что логический анализ климатических изменений и проблем окружающей среды помогает определить наиболее эффективные стратегии действий на уровне государств, международных организаций и общественных движений. Понимание логических связей между различными факторами, влияющими на изменение климата, позволяет выявить приоритетные направления действий и разработать меры по снижению уровня загрязнения, увеличению </w:t>
      </w:r>
      <w:proofErr w:type="spellStart"/>
      <w:r>
        <w:t>энергоэффектив</w:t>
      </w:r>
      <w:r>
        <w:t>ности</w:t>
      </w:r>
      <w:proofErr w:type="spellEnd"/>
      <w:r>
        <w:t xml:space="preserve"> и защите биоразнообразия.</w:t>
      </w:r>
    </w:p>
    <w:p w:rsidR="002E02BD" w:rsidRDefault="002E02BD" w:rsidP="002E02BD">
      <w:r>
        <w:t xml:space="preserve">Также логический анализ способствует развитию научных исследований в области климатологии и экологии, что необходимо для более глубокого понимания механизмов климатических изменений и их воздействия на экосистемы и человеческое здоровье. Это позволяет разрабатывать более точные и надежные модели прогнозирования климатических изменений и предсказывать их возможные последствия на </w:t>
      </w:r>
      <w:r>
        <w:t>мировом и региональном уровнях.</w:t>
      </w:r>
    </w:p>
    <w:p w:rsidR="002E02BD" w:rsidRDefault="002E02BD" w:rsidP="002E02BD">
      <w:r>
        <w:t>Наконец, логический анализ играет важную роль в образовании и просвещении общественности по вопросам климата и окружающей среды. Он помогает развивать критическое мышление и способствует формированию экологической грамотности у граждан, что является основой для принятия осознанных решений и внедрения экологически ответственного поведения в повседневной жизни.</w:t>
      </w:r>
    </w:p>
    <w:p w:rsidR="002E02BD" w:rsidRPr="002E02BD" w:rsidRDefault="002E02BD" w:rsidP="002E02BD">
      <w:r>
        <w:lastRenderedPageBreak/>
        <w:t>Таким образом, логический анализ климатических изменений и глобальных проблем окружающей среды играет важную роль в понимании, прогнозировании и решении данных проблем. Это мощный инструмент, который способствует научному и общественному прогрессу в области экологии и устойчивого развития, а также защите нашей планеты для будущих поколений.</w:t>
      </w:r>
      <w:bookmarkEnd w:id="0"/>
    </w:p>
    <w:sectPr w:rsidR="002E02BD" w:rsidRPr="002E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03"/>
    <w:rsid w:val="00217203"/>
    <w:rsid w:val="002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ED99"/>
  <w15:chartTrackingRefBased/>
  <w15:docId w15:val="{D7729A71-3516-4387-A0D5-591C87FE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2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2024-03-15T05:44:00Z</dcterms:created>
  <dcterms:modified xsi:type="dcterms:W3CDTF">2024-03-15T05:48:00Z</dcterms:modified>
</cp:coreProperties>
</file>