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D3" w:rsidRDefault="000404A6" w:rsidP="000404A6">
      <w:pPr>
        <w:pStyle w:val="1"/>
        <w:jc w:val="center"/>
      </w:pPr>
      <w:r w:rsidRPr="000404A6">
        <w:t>Логический анализ гендерных стереотипов и неравенства</w:t>
      </w:r>
    </w:p>
    <w:p w:rsidR="000404A6" w:rsidRDefault="000404A6" w:rsidP="000404A6"/>
    <w:p w:rsidR="000404A6" w:rsidRDefault="000404A6" w:rsidP="000404A6">
      <w:bookmarkStart w:id="0" w:name="_GoBack"/>
      <w:r>
        <w:t>Логический анализ гендерных стереотипов и неравенства является важным направлением исследований, которое помогает понять основные принципы и механизмы формирования и поддержания гендерных норм и неравенства между мужчинами и женщинами. Гендерные стереотипы представляют собой устойчивые идеи о том, какими должны быть мужчины и женщины, и какие роли им следует играть в обществе, в то время как гендерное неравенство проявляется в различиях в доступе к ресурсам, возмож</w:t>
      </w:r>
      <w:r>
        <w:t>ностям и правам на основе пола.</w:t>
      </w:r>
    </w:p>
    <w:p w:rsidR="000404A6" w:rsidRDefault="000404A6" w:rsidP="000404A6">
      <w:r>
        <w:t>Логический анализ помогает выявить логические механизмы, лежащие в основе гендерных стереотипов и неравенства, а также их влияние на различные сферы жизни и деятельности. Исследователи анализируют, как гендерные стереотипы формируются и распространяются в обществе, какие механизмы их поддерживают, а также как они влияют на поведение и</w:t>
      </w:r>
      <w:r>
        <w:t xml:space="preserve"> ожидания людей по поводу пола.</w:t>
      </w:r>
    </w:p>
    <w:p w:rsidR="000404A6" w:rsidRDefault="000404A6" w:rsidP="000404A6">
      <w:r>
        <w:t xml:space="preserve">Одним из ключевых аспектов логики гендерных стереотипов и неравенства является анализ их влияния на образование, трудовую занятость, политическое участие и другие аспекты социальной жизни. Исследователи анализируют, как гендерные стереотипы влияют на выбор профессий, карьерные возможности, участие в политической жизни и </w:t>
      </w:r>
      <w:r>
        <w:t>восприятие личной идентичности.</w:t>
      </w:r>
    </w:p>
    <w:p w:rsidR="000404A6" w:rsidRDefault="000404A6" w:rsidP="000404A6">
      <w:r>
        <w:t>Кроме того, логический анализ гендерных стереотипов и неравенства включает изучение эффективности мер и программ по их преодолению. Исследователи анализируют, какие стратегии и подходы могут быть эффективными в борьбе с гендерными стереотипами и неравенством, а также какие факторы могут способствова</w:t>
      </w:r>
      <w:r>
        <w:t>ть их успешной реализации.</w:t>
      </w:r>
    </w:p>
    <w:p w:rsidR="000404A6" w:rsidRDefault="000404A6" w:rsidP="000404A6">
      <w:r>
        <w:t>Наконец, логический анализ гендерных стереотипов и неравенства способствует разработке политики и законодательства, направленных на устранение дискриминации на основе пола и создание условий для равных возможностей для всех граждан, независимо от их пола. Исследователи анализируют логические аспекты формирования и реализации гендерной политики, а также разрабатывают рекомендации по ее улучшению с целью достижения равенства полов в обществе.</w:t>
      </w:r>
    </w:p>
    <w:p w:rsidR="000404A6" w:rsidRDefault="000404A6" w:rsidP="000404A6">
      <w:r>
        <w:t>Дополнительно стоит отметить, что логический анализ гендерных стереотипов и неравенства позволяет выявить их влияние на здоровье и благополучие людей. Гендерные стереотипы могут оказывать негативное воздействие на физическое и психическое здоровье, а также на доступ к медицинским услугам и социальной поддержке. Исследователи анализируют, как гендерные неравенства в доступе к здравоохранению и социальным услугам могут приводить к неравному распределению рисков и негативным последствия</w:t>
      </w:r>
      <w:r>
        <w:t>м для здоровья женщин и мужчин.</w:t>
      </w:r>
    </w:p>
    <w:p w:rsidR="000404A6" w:rsidRDefault="000404A6" w:rsidP="000404A6">
      <w:r>
        <w:t>Кроме того, логический анализ гендерных стереотипов и неравенства включает изучение их влияния на семейные отношения и динамику семейной жизни. Гендерные неравенства могут приводить к неравному распределению домашних и семейных обязанностей, а также к несправедливому разделению власти и ресурсов внутри семьи. Исследователи анализируют, как это влияет на семейные отношения, благополучие детей и</w:t>
      </w:r>
      <w:r>
        <w:t xml:space="preserve"> стабильность семейного уклада.</w:t>
      </w:r>
    </w:p>
    <w:p w:rsidR="000404A6" w:rsidRPr="000404A6" w:rsidRDefault="000404A6" w:rsidP="000404A6">
      <w:r>
        <w:t>Наконец, логический анализ гендерных стереотипов и неравенства помогает разработать эффективные стратегии и программы по их преодолению. Исследователи анализируют, какие методы и подходы могут быть наиболее эффективными в борьбе с гендерными стереотипами и неравенством, а также какие меры и инструменты могут быть использованы для их реализации на практике. Это позволяет разработать комплексный подход к преодолению гендерных неравенств и созданию более справедливого и равноправного общества.</w:t>
      </w:r>
      <w:bookmarkEnd w:id="0"/>
    </w:p>
    <w:sectPr w:rsidR="000404A6" w:rsidRPr="0004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3"/>
    <w:rsid w:val="000404A6"/>
    <w:rsid w:val="009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85AE"/>
  <w15:chartTrackingRefBased/>
  <w15:docId w15:val="{3E43D71D-CD0C-4F9B-A5A8-008EFCED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2024-03-15T06:03:00Z</dcterms:created>
  <dcterms:modified xsi:type="dcterms:W3CDTF">2024-03-15T06:06:00Z</dcterms:modified>
</cp:coreProperties>
</file>