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D8" w:rsidRDefault="00323E76" w:rsidP="00323E76">
      <w:pPr>
        <w:pStyle w:val="1"/>
        <w:jc w:val="center"/>
      </w:pPr>
      <w:r w:rsidRPr="00323E76">
        <w:t>Организация и управление сельскохозяйственными рынками и товарными потоками</w:t>
      </w:r>
    </w:p>
    <w:p w:rsidR="00323E76" w:rsidRDefault="00323E76" w:rsidP="00323E76"/>
    <w:p w:rsidR="00323E76" w:rsidRDefault="00323E76" w:rsidP="00323E76">
      <w:bookmarkStart w:id="0" w:name="_GoBack"/>
      <w:r>
        <w:t xml:space="preserve">Организация и управление сельскохозяйственными рынками и товарными потоками являются важным аспектом современной агрономии. Эффективное функционирование сельскохозяйственных рынков имеет решающее значение для обеспечения стабильности производства и потребления сельскохозяйственной продукции, а также для повышения доходности сельскохозяйственных предприятий </w:t>
      </w:r>
      <w:r>
        <w:t>и развития сельских территорий.</w:t>
      </w:r>
    </w:p>
    <w:p w:rsidR="00323E76" w:rsidRDefault="00323E76" w:rsidP="00323E76">
      <w:r>
        <w:t xml:space="preserve">Организация сельскохозяйственных рынков включает в себя разработку структуры и правил функционирования рыночных отношений, а также регулирование товарных потоков и ценовой политики. Целью такой организации является создание условий для эффективного взаимодействия между производителями, потребителями и посредниками на рынке </w:t>
      </w:r>
      <w:r>
        <w:t>сельскохозяйственной продукции.</w:t>
      </w:r>
    </w:p>
    <w:p w:rsidR="00323E76" w:rsidRDefault="00323E76" w:rsidP="00323E76">
      <w:r>
        <w:t>Управление сельскохозяйственными рынками включает в себя мониторинг и анализ рыночной ситуации, прогнозирование спроса и предложения, а также принятие мер по стабилизации рыночных отношений и предотвращению кризисных ситуаций. Это включает в себя регулирование объемов производства, ввоза и вывоза сельскохозяйственной продукции, а также организацию государственных закупок и реализацию программ поддержки сельс</w:t>
      </w:r>
      <w:r>
        <w:t>кохозяйственных производителей.</w:t>
      </w:r>
    </w:p>
    <w:p w:rsidR="00323E76" w:rsidRDefault="00323E76" w:rsidP="00323E76">
      <w:r>
        <w:t>Организация и управление сельскохозяйственными рынками также включает в себя развитие инфраструктуры логистики и транспорта для обеспечения эффективной транспортировки сельскохозяйственной продукции от производителя к потребителю. Это включает в себя строительство и модернизацию дорог, железных дорог, портов и складских помещений, а также развитие сети розни</w:t>
      </w:r>
      <w:r>
        <w:t>чной торговли и оптовых рынков.</w:t>
      </w:r>
    </w:p>
    <w:p w:rsidR="00323E76" w:rsidRDefault="00323E76" w:rsidP="00323E76">
      <w:r>
        <w:t>Таким образом, организация и управление сельскохозяйственными рынками и товарными потоками являются ключевыми аспектами современного сельского хозяйства. Эффективное функционирование рыночных отношений и обеспечение стабильности товарных потоков способствуют устойчивому развитию сельского хозяйства, повышению доходности сельскохозяйственных предприятий и обеспечению продовольственной безопасности.</w:t>
      </w:r>
    </w:p>
    <w:p w:rsidR="00323E76" w:rsidRDefault="00323E76" w:rsidP="00323E76">
      <w:r>
        <w:t xml:space="preserve">Дополнительно, сельскохозяйственные рынки играют важную роль в формировании ценовой политики и регулировании доходов сельскохозяйственных производителей. Они создают условия для конкуренции между производителями и позволяют оптимизировать цены на сельскохозяйственную продукцию, что способствует стимулированию производства </w:t>
      </w:r>
      <w:r>
        <w:t>и увеличению его эффективности.</w:t>
      </w:r>
    </w:p>
    <w:p w:rsidR="00323E76" w:rsidRDefault="00323E76" w:rsidP="00323E76">
      <w:r>
        <w:t>Важной задачей организации и управления сельскохозяйственными рынками является также обеспечение доступа к рынку для всех категорий сельскохозяйственных производителей, включая малые и средние фермерские хозяйства. Это способствует развитию конкуренции и инноваций в сельском хозяйстве, а также повышает социальную ответственность владельцев крупных сельскохозяйственных предприят</w:t>
      </w:r>
      <w:r>
        <w:t>ий перед местными сообществами.</w:t>
      </w:r>
    </w:p>
    <w:p w:rsidR="00323E76" w:rsidRDefault="00323E76" w:rsidP="00323E76">
      <w:r>
        <w:t>Кроме того, эффективная организация сельскохозяйственных рынков и товарных потоков важна для обеспечения продовольственной безопасности страны и региона. Устойчивое функционирование рынков позволяет сбалансировать спрос и предложение на сельскохозяйственную продукцию и обеспечить стабильное поступление продуктов питания на рынок.</w:t>
      </w:r>
    </w:p>
    <w:p w:rsidR="00323E76" w:rsidRPr="00323E76" w:rsidRDefault="00323E76" w:rsidP="00323E76">
      <w:r>
        <w:lastRenderedPageBreak/>
        <w:t>Таким образом, организация и управление сельскохозяйственными рынками и товарными потоками являются важным условием для эффективного развития сельского хозяйства и обеспечения его устойчивости и конкурентоспособности. Они способствуют рациональному использованию ресурсов, повышению эффективности производства и расширению рыночных возможностей для сельскохозяйственных предприятий всех масштабов.</w:t>
      </w:r>
      <w:bookmarkEnd w:id="0"/>
    </w:p>
    <w:sectPr w:rsidR="00323E76" w:rsidRPr="0032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D8"/>
    <w:rsid w:val="00323E76"/>
    <w:rsid w:val="00B8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2A87"/>
  <w15:chartTrackingRefBased/>
  <w15:docId w15:val="{74E3DED1-49A1-46C9-82AD-FD7DC20C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2024-03-15T07:07:00Z</dcterms:created>
  <dcterms:modified xsi:type="dcterms:W3CDTF">2024-03-15T07:09:00Z</dcterms:modified>
</cp:coreProperties>
</file>