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9C" w:rsidRDefault="004949E0" w:rsidP="004949E0">
      <w:pPr>
        <w:pStyle w:val="1"/>
        <w:jc w:val="center"/>
      </w:pPr>
      <w:r w:rsidRPr="004949E0">
        <w:t>Влияние загрязнения почвы тяжелыми металлами на качество сельскохозяйственной продукции</w:t>
      </w:r>
    </w:p>
    <w:p w:rsidR="004949E0" w:rsidRDefault="004949E0" w:rsidP="004949E0"/>
    <w:p w:rsidR="004949E0" w:rsidRDefault="004949E0" w:rsidP="004949E0">
      <w:bookmarkStart w:id="0" w:name="_GoBack"/>
      <w:r>
        <w:t xml:space="preserve">Загрязнение почвы тяжелыми металлами оказывает серьезное влияние на качество сельскохозяйственной продукции и безопасность пищевых продуктов. Тяжелые металлы, такие как свинец, кадмий, ртуть и </w:t>
      </w:r>
      <w:proofErr w:type="spellStart"/>
      <w:r>
        <w:t>арсений</w:t>
      </w:r>
      <w:proofErr w:type="spellEnd"/>
      <w:r>
        <w:t>, могут попадать в почву из различных источников, включая промышленные выбросы, использование пестицидов и удобрений,</w:t>
      </w:r>
      <w:r>
        <w:t xml:space="preserve"> а также отходы животноводства.</w:t>
      </w:r>
    </w:p>
    <w:p w:rsidR="004949E0" w:rsidRDefault="004949E0" w:rsidP="004949E0">
      <w:r>
        <w:t>Эти металлы могут накапливаться в почве на протяжении многих лет и оказывать токсичное воздействие на растения, которые поглощают их через корни. Это может привести к уменьшению урожайности, деформации растений, а также к снижению качества и безопасности с</w:t>
      </w:r>
      <w:r>
        <w:t>ельскохозяйственной продукции.</w:t>
      </w:r>
    </w:p>
    <w:p w:rsidR="004949E0" w:rsidRDefault="004949E0" w:rsidP="004949E0">
      <w:r>
        <w:t>Помимо непосредственного воздействия на растения, загрязнение почвы тяжелыми металлами также может привести к загрязнению подземных вод и поверхностных водоемов, что угрожает экосистем</w:t>
      </w:r>
      <w:r>
        <w:t>ам и здоровью людей и животных.</w:t>
      </w:r>
    </w:p>
    <w:p w:rsidR="004949E0" w:rsidRDefault="004949E0" w:rsidP="004949E0">
      <w:r>
        <w:t xml:space="preserve">Одним из способов снижения влияния загрязнения почвы тяжелыми металлами на качество сельскохозяйственной продукции является применение методов </w:t>
      </w:r>
      <w:proofErr w:type="spellStart"/>
      <w:r>
        <w:t>фиторемедиации</w:t>
      </w:r>
      <w:proofErr w:type="spellEnd"/>
      <w:r>
        <w:t>, которые основаны на использовании растений для очистки почвы от загрязнений. Некоторые растения способны аккумулировать тяжелые металлы в своих органах и корнях, что п</w:t>
      </w:r>
      <w:r>
        <w:t>озволяет извлекать их из почвы.</w:t>
      </w:r>
    </w:p>
    <w:p w:rsidR="004949E0" w:rsidRDefault="004949E0" w:rsidP="004949E0">
      <w:r>
        <w:t xml:space="preserve">Также важным методом является использование специализированных удобрений и добавок, которые могут связывать тяжелые металлы в почве и предотвращать их всасывание растениями. Кроме того, важно проводить мониторинг качества почвы и продукции, чтобы своевременно выявлять уровни загрязнения и </w:t>
      </w:r>
      <w:r>
        <w:t>принимать меры по его снижению.</w:t>
      </w:r>
    </w:p>
    <w:p w:rsidR="004949E0" w:rsidRDefault="004949E0" w:rsidP="004949E0">
      <w:r>
        <w:t xml:space="preserve">Таким образом, влияние загрязнения почвы тяжелыми металлами на качество сельскохозяйственной продукции является серьезной проблемой, требующей комплексного подхода к решению. Это включает в себя применение методов </w:t>
      </w:r>
      <w:proofErr w:type="spellStart"/>
      <w:r>
        <w:t>фиторемедиации</w:t>
      </w:r>
      <w:proofErr w:type="spellEnd"/>
      <w:r>
        <w:t>, использование специализированных удобрений и мониторинг качества почвы и продукции для обеспечения безопасности и здоровья потребителей.</w:t>
      </w:r>
    </w:p>
    <w:p w:rsidR="004949E0" w:rsidRDefault="004949E0" w:rsidP="004949E0">
      <w:r>
        <w:t>Дополнительно, загрязнение почвы тяжелыми металлами может иметь долгосрочные последствия для здоровья человека при употреблении загрязненных пищевых продуктов. Тяжелые металлы могут накапливаться в тканях растений и передаваться по пищевой цепи, что увеличивает риск развития различ</w:t>
      </w:r>
      <w:r>
        <w:t>ных заболеваний у потребителей.</w:t>
      </w:r>
    </w:p>
    <w:p w:rsidR="004949E0" w:rsidRDefault="004949E0" w:rsidP="004949E0">
      <w:r>
        <w:t>Поэтому очень важно проводить регулярный мониторинг содержания тяжелых металлов в сельскохозяйственной продукции и разрабатывать стратегии по снижению загрязнения почвы и обеспечению безопасности пищевых продуктов. Это может включать в себя использование экологически чистых методов ведения сельского хозяйства, контроль использования химических веществ и удобрений, а также сотрудничество с организациями по охране окружающей среды для выявления и уст</w:t>
      </w:r>
      <w:r>
        <w:t>ранения источников загрязнения.</w:t>
      </w:r>
    </w:p>
    <w:p w:rsidR="004949E0" w:rsidRPr="004949E0" w:rsidRDefault="004949E0" w:rsidP="004949E0">
      <w:r>
        <w:t xml:space="preserve">В целом, борьба с загрязнением почвы тяжелыми металлами является важной задачей современного сельского хозяйства и требует совместных усилий всех участников сельскохозяйственного процесса, начиная от производителей и заканчивая потребителями. </w:t>
      </w:r>
      <w:r>
        <w:lastRenderedPageBreak/>
        <w:t>Только таким образом можно обеспечить безопасность и качество сельскохозяйственной продукции и сохранить здоровье людей и окружающей среды для будущих поколений.</w:t>
      </w:r>
      <w:bookmarkEnd w:id="0"/>
    </w:p>
    <w:sectPr w:rsidR="004949E0" w:rsidRPr="0049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9C"/>
    <w:rsid w:val="004949E0"/>
    <w:rsid w:val="00BE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7F5A"/>
  <w15:chartTrackingRefBased/>
  <w15:docId w15:val="{F8AC9A5B-579B-4C4B-85A6-7604AA6B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9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2024-03-15T07:09:00Z</dcterms:created>
  <dcterms:modified xsi:type="dcterms:W3CDTF">2024-03-15T07:11:00Z</dcterms:modified>
</cp:coreProperties>
</file>