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CF" w:rsidRDefault="002A63D3" w:rsidP="002A63D3">
      <w:pPr>
        <w:pStyle w:val="1"/>
        <w:jc w:val="center"/>
      </w:pPr>
      <w:r w:rsidRPr="002A63D3">
        <w:t>Инновационные методы управления сельскохозяйственными экосистемами и улучшение их устойчивости</w:t>
      </w:r>
    </w:p>
    <w:p w:rsidR="002A63D3" w:rsidRDefault="002A63D3" w:rsidP="002A63D3"/>
    <w:p w:rsidR="002A63D3" w:rsidRDefault="002A63D3" w:rsidP="002A63D3">
      <w:bookmarkStart w:id="0" w:name="_GoBack"/>
      <w:r>
        <w:t>Инновационные методы управления сельскохозяйственными экосистемами играют важную роль в повышении их устойчивости и эффективности. Сельское хозяйство сталкивается с различными вызовами, такими как изменение климата, истощение почв, угрозы вредителей и болезней, а также необходимость повышения производительности при минимальном в</w:t>
      </w:r>
      <w:r>
        <w:t>оздействии на окружающую среду.</w:t>
      </w:r>
    </w:p>
    <w:p w:rsidR="002A63D3" w:rsidRDefault="002A63D3" w:rsidP="002A63D3">
      <w:r>
        <w:t>Инновационные методы управления сельскохозяйственными экосистемами включают в себя широкий спектр подходов и технологий, направленных на оптимизацию использования ресурсов, минимизацию негативного воздействия на окружающую среду и увеличение устойчивости с</w:t>
      </w:r>
      <w:r>
        <w:t>ельскохозяйственных систем.</w:t>
      </w:r>
    </w:p>
    <w:p w:rsidR="002A63D3" w:rsidRDefault="002A63D3" w:rsidP="002A63D3">
      <w:r>
        <w:t xml:space="preserve">Одним из ключевых направлений инновационных методов управления является внедрение умных сельскохозяйственных систем, которые используют передовые технологии, такие как датчики, </w:t>
      </w:r>
      <w:proofErr w:type="spellStart"/>
      <w:r>
        <w:t>дроны</w:t>
      </w:r>
      <w:proofErr w:type="spellEnd"/>
      <w:r>
        <w:t xml:space="preserve">, искусственный интеллект и интернет вещей для мониторинга и управления процессами в </w:t>
      </w:r>
      <w:proofErr w:type="spellStart"/>
      <w:r>
        <w:t>агропроизводстве</w:t>
      </w:r>
      <w:proofErr w:type="spellEnd"/>
      <w:r>
        <w:t>. Это позволяет сельхозпроизводителям получать более точную информацию о состоянии почвы и растений, оптимизировать использование воды и удобрений, а также своевременно реагировать на угрозы вредителе</w:t>
      </w:r>
      <w:r>
        <w:t>й и болезней.</w:t>
      </w:r>
    </w:p>
    <w:p w:rsidR="002A63D3" w:rsidRDefault="002A63D3" w:rsidP="002A63D3">
      <w:r>
        <w:t xml:space="preserve">Другим инновационным методом управления сельскохозяйственными экосистемами является применение агроэкологических подходов, которые способствуют сбалансированному использованию природных ресурсов и минимизации негативного воздействия на окружающую среду. Это включает в себя внедрение методов сохранения почвы, таких как мульчирование и строительство террас, применение </w:t>
      </w:r>
      <w:proofErr w:type="spellStart"/>
      <w:r>
        <w:t>агролесомелиоративных</w:t>
      </w:r>
      <w:proofErr w:type="spellEnd"/>
      <w:r>
        <w:t xml:space="preserve"> мероприятий для защиты от эрозии, а также разработку </w:t>
      </w:r>
      <w:proofErr w:type="spellStart"/>
      <w:r>
        <w:t>агроландшафтных</w:t>
      </w:r>
      <w:proofErr w:type="spellEnd"/>
      <w:r>
        <w:t xml:space="preserve"> подходов, способствующих сохранению биоразнообразия и экологичес</w:t>
      </w:r>
      <w:r>
        <w:t xml:space="preserve">кой устойчивости </w:t>
      </w:r>
      <w:proofErr w:type="spellStart"/>
      <w:r>
        <w:t>агроэкосистем</w:t>
      </w:r>
      <w:proofErr w:type="spellEnd"/>
      <w:r>
        <w:t>.</w:t>
      </w:r>
    </w:p>
    <w:p w:rsidR="002A63D3" w:rsidRDefault="002A63D3" w:rsidP="002A63D3">
      <w:r>
        <w:t xml:space="preserve">Также важным инновационным методом управления сельскохозяйственными экосистемами является внедрение экологически интенсивных сельскохозяйственных технологий, которые способствуют увеличению урожайности и качества продукции при снижении нагрузки на окружающую среду. Это включает в себя использование биологических методов борьбы с вредителями и болезнями, органических и минеральных удобрений, а также разработку сортов и гибридов растений, устойчивых к </w:t>
      </w:r>
      <w:r>
        <w:t>стрессовым условиям и болезням.</w:t>
      </w:r>
    </w:p>
    <w:p w:rsidR="002A63D3" w:rsidRDefault="002A63D3" w:rsidP="002A63D3">
      <w:r>
        <w:t>В целом, инновационные методы управления сельскохозяйственными экосистемами играют важную роль в улучшении их устойчивости и увеличении производительности сельскохозяйственного производства. Они способствуют созданию экол</w:t>
      </w:r>
      <w:r>
        <w:t>огически у</w:t>
      </w:r>
      <w:r>
        <w:t xml:space="preserve">стойчивых и эффективных </w:t>
      </w:r>
      <w:proofErr w:type="spellStart"/>
      <w:r>
        <w:t>агроэкосистем</w:t>
      </w:r>
      <w:proofErr w:type="spellEnd"/>
      <w:r>
        <w:t>, что является ключевым условием для устойчивого развития сельского хозяйства и обеспечения продовольственной безопасности.</w:t>
      </w:r>
    </w:p>
    <w:p w:rsidR="002A63D3" w:rsidRDefault="002A63D3" w:rsidP="002A63D3">
      <w:r>
        <w:t>Дополнительно, инновационные методы управления сельскохозяйственными экосистемами также включают в себя внедрение агротехнических инноваций, направленных на оптимизацию процессов возделывания и ухода за культурами. Это включает в себя использование точного земледелия, где с помощью специальных технологий и оборудования производятся точные выкладывание семян, удобрений и средств защиты растений, что позволяет сократить расход р</w:t>
      </w:r>
      <w:r>
        <w:t>есурсов и повысить урожайность.</w:t>
      </w:r>
    </w:p>
    <w:p w:rsidR="002A63D3" w:rsidRDefault="002A63D3" w:rsidP="002A63D3">
      <w:r>
        <w:t xml:space="preserve">Кроме того, инновационные методы управления сельскохозяйственными экосистемами включают в себя разработку и внедрение интегрированных систем управления, объединяющих в себе </w:t>
      </w:r>
      <w:r>
        <w:lastRenderedPageBreak/>
        <w:t xml:space="preserve">различные аспекты сельского хозяйства, такие как растениеводство, животноводство и агроэкология. Это позволяет создать комплексные и устойчивые </w:t>
      </w:r>
      <w:proofErr w:type="spellStart"/>
      <w:r>
        <w:t>агроэкосистемы</w:t>
      </w:r>
      <w:proofErr w:type="spellEnd"/>
      <w:r>
        <w:t>, способствующие максимальной эффективности использования ресурсов и минимизации негативного в</w:t>
      </w:r>
      <w:r>
        <w:t>оздействия на окружающую среду.</w:t>
      </w:r>
    </w:p>
    <w:p w:rsidR="002A63D3" w:rsidRDefault="002A63D3" w:rsidP="002A63D3">
      <w:r>
        <w:t>Еще одним важным аспектом инновационных методов управления сельскохозяйственными экосистемами является внедрение цифровых технологий и аналитики данных. С помощью сбора и анализа больших объемов данных о погоде, почве, растениях и животных возможно более точно прогнозировать урожайность, эффективно использовать ресурсы и предотвращать возни</w:t>
      </w:r>
      <w:r>
        <w:t>кновение болезней и вредителей.</w:t>
      </w:r>
    </w:p>
    <w:p w:rsidR="002A63D3" w:rsidRPr="002A63D3" w:rsidRDefault="002A63D3" w:rsidP="002A63D3">
      <w:r>
        <w:t xml:space="preserve">Таким образом, инновационные методы управления сельскохозяйственными экосистемами играют ключевую роль в повышении их устойчивости и эффективности. Они способствуют созданию современных, эффективных и экологически устойчивых </w:t>
      </w:r>
      <w:proofErr w:type="spellStart"/>
      <w:r>
        <w:t>агроэкосистем</w:t>
      </w:r>
      <w:proofErr w:type="spellEnd"/>
      <w:r>
        <w:t>, что является необходимым условием для обеспечения продовольственной безопасности и устойчивого развития сельского хозяйства.</w:t>
      </w:r>
      <w:bookmarkEnd w:id="0"/>
    </w:p>
    <w:sectPr w:rsidR="002A63D3" w:rsidRPr="002A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F"/>
    <w:rsid w:val="002A63D3"/>
    <w:rsid w:val="003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ADD1"/>
  <w15:chartTrackingRefBased/>
  <w15:docId w15:val="{BE41E2AF-6A50-40AA-96C3-57DDD95D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3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2024-03-15T07:20:00Z</dcterms:created>
  <dcterms:modified xsi:type="dcterms:W3CDTF">2024-03-15T07:23:00Z</dcterms:modified>
</cp:coreProperties>
</file>