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D6A" w:rsidRDefault="00717876" w:rsidP="00717876">
      <w:pPr>
        <w:pStyle w:val="1"/>
        <w:jc w:val="center"/>
      </w:pPr>
      <w:r w:rsidRPr="00717876">
        <w:t>Аудиторская проверка эффективности инвестиционных стратегий и портфеля</w:t>
      </w:r>
    </w:p>
    <w:p w:rsidR="00717876" w:rsidRDefault="00717876" w:rsidP="00717876"/>
    <w:p w:rsidR="00717876" w:rsidRDefault="00717876" w:rsidP="00717876">
      <w:bookmarkStart w:id="0" w:name="_GoBack"/>
      <w:r>
        <w:t>Аудиторская проверка эффективности инвестиционных стратегий и портфеля играет ключевую роль в обеспечении финансовой устойчивости и роста компании. Инвестиционные решения имеют значительное влияние на финансовые результаты организации, поэтому важно регулярно анализировать их эффективность и с</w:t>
      </w:r>
      <w:r>
        <w:t>оответствие стратегии компании.</w:t>
      </w:r>
    </w:p>
    <w:p w:rsidR="00717876" w:rsidRDefault="00717876" w:rsidP="00717876">
      <w:r>
        <w:t>Основная цель аудиторской проверки инвестиционных стратегий заключается в оценке результативности портфеля инвестиций компании. Аудиторы анализируют состав портфеля, структуру инвестиций, их доходность и риски с целью определения соответствия установленным инвестицион</w:t>
      </w:r>
      <w:r>
        <w:t>ным целям и стратегии компании.</w:t>
      </w:r>
    </w:p>
    <w:p w:rsidR="00717876" w:rsidRDefault="00717876" w:rsidP="00717876">
      <w:r>
        <w:t>В ходе аудита инвестиционного портфеля осуществляется оценка эффективности использования имеющихся ресурсов. Аудиторы исследуют соотношение риска и доходности инвестиций, а также проверяют соблюдение компанией установленных инв</w:t>
      </w:r>
      <w:r>
        <w:t>естиционных политик и процедур.</w:t>
      </w:r>
    </w:p>
    <w:p w:rsidR="00717876" w:rsidRDefault="00717876" w:rsidP="00717876">
      <w:r>
        <w:t>Одним из важных аспектов аудиторской проверки является анализ диверсификации портфеля. Аудиторы оценивают распределение инвестиций по различным активам и рыночным сегментам с целью определения степени диверс</w:t>
      </w:r>
      <w:r>
        <w:t>ификации и снижения рисков.</w:t>
      </w:r>
    </w:p>
    <w:p w:rsidR="00717876" w:rsidRDefault="00717876" w:rsidP="00717876">
      <w:r>
        <w:t xml:space="preserve">Аудиторская проверка эффективности инвестиционных стратегий также включает в себя оценку долгосрочной устойчивости портфеля. Аудиторы анализируют долгосрочные тенденции рынка, макроэкономические факторы и другие внешние переменные, которые могут повлиять на доходность и </w:t>
      </w:r>
      <w:r>
        <w:t>стоимость инвестиций в будущем.</w:t>
      </w:r>
    </w:p>
    <w:p w:rsidR="00717876" w:rsidRDefault="00717876" w:rsidP="00717876">
      <w:r>
        <w:t>В результате аудиторской проверки инвестиционных стратегий и портфеля выявляются потенциальные угрозы и риски, связанные с неэффективным использованием ресурсов или неправильным распределением инвестиций. Аудиторы предлагают рекомендации по оптимизации инвестиционного портфеля с целью повышения его эффективности и устойчивости к внешним воздействиям.</w:t>
      </w:r>
    </w:p>
    <w:p w:rsidR="00717876" w:rsidRDefault="00717876" w:rsidP="00717876">
      <w:r>
        <w:t>Дополнительно, аудиторская проверка инвестиционных стратегий включает анализ соответствия инвестиционных решений законодательству и нормативным требованиям. Аудиторы также оценивают прозрачность и достоверность финансовой отчетности, связанной с инвестиционными операциями, чтобы обеспечить правильное информирование заинтересованных сторо</w:t>
      </w:r>
      <w:r>
        <w:t>н.</w:t>
      </w:r>
    </w:p>
    <w:p w:rsidR="00717876" w:rsidRDefault="00717876" w:rsidP="00717876">
      <w:r>
        <w:t>Еще одним важным аспектом аудиторской проверки является анализ управления рисками. Аудиторы изучают систему управления рисками, применяемую компанией в контексте инвестиционных решений, и оценивают ее эффективность в минимизации потенциальных убытков и обесп</w:t>
      </w:r>
      <w:r>
        <w:t>ечении безопасности инвестиций.</w:t>
      </w:r>
    </w:p>
    <w:p w:rsidR="00717876" w:rsidRPr="00717876" w:rsidRDefault="00717876" w:rsidP="00717876">
      <w:r>
        <w:t>Аудиторская проверка эффективности инвестиционных стратегий и портфеля представляет собой важный инструмент для обеспечения прозрачности, доверия и эффективности финансового управления компанией. Она помогает выявить слабые места в управлении инвестициями и предлагает рекомендации по их улучшению, что способствует достижению стратегических целей и повышению стоимости компании для ее акционеров и инвесторов.</w:t>
      </w:r>
      <w:bookmarkEnd w:id="0"/>
    </w:p>
    <w:sectPr w:rsidR="00717876" w:rsidRPr="00717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6A"/>
    <w:rsid w:val="00204D6A"/>
    <w:rsid w:val="0071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59792"/>
  <w15:chartTrackingRefBased/>
  <w15:docId w15:val="{4165722C-2B3D-486B-B257-39351E2E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78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8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2024-03-15T07:57:00Z</dcterms:created>
  <dcterms:modified xsi:type="dcterms:W3CDTF">2024-03-15T07:58:00Z</dcterms:modified>
</cp:coreProperties>
</file>