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07" w:rsidRDefault="008406EA" w:rsidP="008406EA">
      <w:pPr>
        <w:pStyle w:val="1"/>
        <w:jc w:val="center"/>
      </w:pPr>
      <w:r w:rsidRPr="008406EA">
        <w:t>Аудиторская деятельность в сфере спорта и развлечений</w:t>
      </w:r>
    </w:p>
    <w:p w:rsidR="008406EA" w:rsidRDefault="008406EA" w:rsidP="008406EA"/>
    <w:p w:rsidR="008406EA" w:rsidRDefault="008406EA" w:rsidP="008406EA">
      <w:bookmarkStart w:id="0" w:name="_GoBack"/>
      <w:r>
        <w:t>Аудиторская деятельность в сфере спорта и развлечений играет ключевую роль в обеспечении прозрачности, эффективности и финансовой устойчивости организаций, деятельность которых связана с этой отраслью. В условиях динамичного и конкурентного рынка спорта и развлечений, где вовлечены множество заинтересованных сторон, аудиторская проверка становится важным инструментом для обеспечения соответствия стан</w:t>
      </w:r>
      <w:r>
        <w:t>дартам управления и отчетности.</w:t>
      </w:r>
    </w:p>
    <w:p w:rsidR="008406EA" w:rsidRDefault="008406EA" w:rsidP="008406EA">
      <w:r>
        <w:t>Цель аудиторской деятельности в сфере спорта и развлечений заключается в оценке финансового состояния, эффективности управления, соблюдении правовых и регуляторных требований и обеспечении прозрачности финансовой отчетности. Аудиторы проводят анализ бухгалтерской отчетности, контролируют правильность расходования бюджетов, проверяют соответствие операций и транзакций дейст</w:t>
      </w:r>
      <w:r>
        <w:t>вующим нормативам и стандартам.</w:t>
      </w:r>
    </w:p>
    <w:p w:rsidR="008406EA" w:rsidRDefault="008406EA" w:rsidP="008406EA">
      <w:r>
        <w:t>Одним из основных аспектов аудиторской деятельности в сфере спорта и развлечений является оценка эффективности финансовых инвестиций и проектов. Аудиторы анализируют использование финансовых ресурсов, оценивают результативность инвестиций в спортивные события, мероприятия и развлекательные проекты, а также оценивают финансовые риски и пер</w:t>
      </w:r>
      <w:r>
        <w:t>спективы развития.</w:t>
      </w:r>
    </w:p>
    <w:p w:rsidR="008406EA" w:rsidRDefault="008406EA" w:rsidP="008406EA">
      <w:r>
        <w:t>Кроме того, аудиторская деятельность в сфере спорта и развлечений включает в себя оценку соблюдения законодательства и стандартов в области финансовой отчетности, налогообложения, контрактных отношений и других аспектов деятельности. Аудиторы также проверяют соблюдение правил и этических норм в сфере спортивных соревнований, маркетингов</w:t>
      </w:r>
      <w:r>
        <w:t>ых кампаний и иных мероприятий.</w:t>
      </w:r>
    </w:p>
    <w:p w:rsidR="008406EA" w:rsidRDefault="008406EA" w:rsidP="008406EA">
      <w:r>
        <w:t>В итоге, аудиторская деятельность в сфере спорта и развлечений играет важную роль в обеспечении прозрачности, эффективности и законности деятельности организаций этой отрасли. Аудиторы помогают компаниям и организациям в этой сфере выявлять и устранять проблемы, повышать уровень доверия со стороны инвесторов, партнеров и общественности, а также обеспечивать устойчивое развитие и рост в конкурентной среде спортивного и развлекательного бизнеса.</w:t>
      </w:r>
    </w:p>
    <w:p w:rsidR="008406EA" w:rsidRDefault="008406EA" w:rsidP="008406EA">
      <w:r>
        <w:t>Дополнительно, аудиторская деятельность в сфере спорта и развлечений также включает оценку систем управления рисками и контроля внутренних процессов. Аудиторы анализируют процедуры и механизмы управления рисками, связанными с финансовыми операциями, спортивными событиями и другими видами деятельности, а также проверяют их соответствие</w:t>
      </w:r>
      <w:r>
        <w:t xml:space="preserve"> стандартам и лучшим практикам.</w:t>
      </w:r>
    </w:p>
    <w:p w:rsidR="008406EA" w:rsidRDefault="008406EA" w:rsidP="008406EA">
      <w:r>
        <w:t xml:space="preserve">Еще одним важным аспектом аудиторской деятельности является оценка соответствия компаний и организаций в сфере спорта и развлечений международным стандартам управления и отчетности, таким как стандарты МСФО. Аудиторы проверяют соблюдение компаниями принятых международных стандартов и рекомендаций, что способствует повышению прозрачности и доверия </w:t>
      </w:r>
      <w:r>
        <w:t>к их финансовой отчетности.</w:t>
      </w:r>
    </w:p>
    <w:p w:rsidR="008406EA" w:rsidRDefault="008406EA" w:rsidP="008406EA">
      <w:r>
        <w:t>Кроме того, аудиторы также проводят анализ финансовой устойчивости компаний и организаций в сфере спорта и развлечений, оценивают их платежеспособность, ликвидность и рентабельность. Это помогает инвесторам, кредиторам и другим заинтересованным сторонам принимать обоснованные решения о финансовом участии в проектах</w:t>
      </w:r>
      <w:r>
        <w:t xml:space="preserve"> и мероприятиях в этой отрасли.</w:t>
      </w:r>
    </w:p>
    <w:p w:rsidR="008406EA" w:rsidRPr="008406EA" w:rsidRDefault="008406EA" w:rsidP="008406EA">
      <w:r>
        <w:t xml:space="preserve">В конечном итоге, аудиторская деятельность в сфере спорта и развлечений играет важную роль в обеспечении финансовой прозрачности, эффективности управления и соблюдения </w:t>
      </w:r>
      <w:r>
        <w:lastRenderedPageBreak/>
        <w:t>законодательства в этой отрасли. Аудиторы помогают компаниям и организациям в сфере спорта и развлечений повысить их конкурентоспособность, минимизировать риски и обеспечить устойчивое развитие в условиях быстро меняющейся бизнес-среды.</w:t>
      </w:r>
      <w:bookmarkEnd w:id="0"/>
    </w:p>
    <w:sectPr w:rsidR="008406EA" w:rsidRPr="0084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07"/>
    <w:rsid w:val="006C2707"/>
    <w:rsid w:val="0084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371E"/>
  <w15:chartTrackingRefBased/>
  <w15:docId w15:val="{208E8ADD-A8D1-49E0-A58A-98657AE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2024-03-15T08:44:00Z</dcterms:created>
  <dcterms:modified xsi:type="dcterms:W3CDTF">2024-03-15T08:46:00Z</dcterms:modified>
</cp:coreProperties>
</file>