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F6" w:rsidRDefault="0090145E" w:rsidP="0090145E">
      <w:pPr>
        <w:pStyle w:val="1"/>
        <w:jc w:val="center"/>
      </w:pPr>
      <w:r w:rsidRPr="0090145E">
        <w:t>Роль аудита в оценке устойчивого развития и социальной ответственности бизнеса</w:t>
      </w:r>
    </w:p>
    <w:p w:rsidR="0090145E" w:rsidRDefault="0090145E" w:rsidP="0090145E"/>
    <w:p w:rsidR="0090145E" w:rsidRDefault="0090145E" w:rsidP="0090145E">
      <w:bookmarkStart w:id="0" w:name="_GoBack"/>
      <w:r>
        <w:t xml:space="preserve">Роль аудита в оценке устойчивого развития и социальной ответственности бизнеса представляет собой важный аспект деятельности аудиторов в современном мире. Устойчивое развитие и социальная ответственность становятся все более приоритетными для компаний, и аудиторы играют ключевую роль в оценке и подтверждении </w:t>
      </w:r>
      <w:r>
        <w:t>их деятельности в этой области.</w:t>
      </w:r>
    </w:p>
    <w:p w:rsidR="0090145E" w:rsidRDefault="0090145E" w:rsidP="0090145E">
      <w:r>
        <w:t xml:space="preserve">Одной из основных задач аудита является оценка соответствия бизнес-практик компании принципам устойчивого развития и социальной ответственности. Аудиторы анализируют политику и стратегии компании в области охраны окружающей среды, </w:t>
      </w:r>
      <w:proofErr w:type="spellStart"/>
      <w:r>
        <w:t>энергоэффективности</w:t>
      </w:r>
      <w:proofErr w:type="spellEnd"/>
      <w:r>
        <w:t>, социальной защиты сотрудников, добросовестного производства и других</w:t>
      </w:r>
      <w:r>
        <w:t xml:space="preserve"> аспектов устойчивого развития.</w:t>
      </w:r>
    </w:p>
    <w:p w:rsidR="0090145E" w:rsidRDefault="0090145E" w:rsidP="0090145E">
      <w:r>
        <w:t>Кроме того, аудиторы проводят оценку эффективности программ и инициатив компании в области социальной ответственности. Они анализируют реализацию программ по благотворительности, внедрению корпоративной этики и социального вовлечения, поддержке общественных инициатив и других аспек</w:t>
      </w:r>
      <w:r>
        <w:t>тов социальной ответственности.</w:t>
      </w:r>
    </w:p>
    <w:p w:rsidR="0090145E" w:rsidRDefault="0090145E" w:rsidP="0090145E">
      <w:r>
        <w:t>Важным аспектом аудита является также оценка отчетности компании в области устойчивого развития и социальной ответственности. Аудиторы проверяют достоверность, полноту и прозрачность представленной информации, а также соответствие отчетности международным стандартам устойчивого развития и отчетност</w:t>
      </w:r>
      <w:r>
        <w:t>и о социальной ответственности.</w:t>
      </w:r>
    </w:p>
    <w:p w:rsidR="0090145E" w:rsidRDefault="0090145E" w:rsidP="0090145E">
      <w:r>
        <w:t>Таким образом, аудиторы играют важную роль в оценке и подтверждении деятельности компаний в области устойчивого развития и социальной ответственности. Их работа способствует повышению прозрачности и доверия к деятельности компаний в этой области, а также стимулирует их к внедрению и развитию социально-ответственных практик.</w:t>
      </w:r>
    </w:p>
    <w:p w:rsidR="0090145E" w:rsidRDefault="0090145E" w:rsidP="0090145E">
      <w:r>
        <w:t xml:space="preserve">Дополнительно, аудиторы также оценивают риск и потенциальные негативные последствия для бизнеса, связанные с несоблюдением принципов устойчивого развития и социальной ответственности. Они анализируют возможные финансовые, </w:t>
      </w:r>
      <w:proofErr w:type="spellStart"/>
      <w:r>
        <w:t>репутационные</w:t>
      </w:r>
      <w:proofErr w:type="spellEnd"/>
      <w:r>
        <w:t xml:space="preserve"> и юридические риски, которые могут возникнуть в результате нарушения принципов устойчивого развития, а также рекомендуют ме</w:t>
      </w:r>
      <w:r>
        <w:t>ры по их управлению и снижению.</w:t>
      </w:r>
    </w:p>
    <w:p w:rsidR="0090145E" w:rsidRDefault="0090145E" w:rsidP="0090145E">
      <w:r>
        <w:t xml:space="preserve">Еще одним важным аспектом аудита является вовлечение </w:t>
      </w:r>
      <w:proofErr w:type="spellStart"/>
      <w:r>
        <w:t>стейкхолдеров</w:t>
      </w:r>
      <w:proofErr w:type="spellEnd"/>
      <w:r>
        <w:t xml:space="preserve"> в процесс оценки устойчивого развития и социальной ответственности бизнеса. Аудиторы проводят консультации с заинтересованными сторонами, такими как акционеры, сотрудники, клиенты, поставщики и общественные организации, для выявления их ожиданий и оценки деятельно</w:t>
      </w:r>
      <w:r>
        <w:t>сти компании в данной области.</w:t>
      </w:r>
    </w:p>
    <w:p w:rsidR="0090145E" w:rsidRDefault="0090145E" w:rsidP="0090145E">
      <w:r>
        <w:t xml:space="preserve">Кроме того, аудиторы могут предоставлять рекомендации по улучшению практик устойчивого развития и социальной ответственности на основе лучших международных практик и стандартов. Они помогают компаниям разрабатывать и внедрять стратегии и программы, направленные на улучшение управления рисками, оптимизацию использования ресурсов и увеличение положительного влияния </w:t>
      </w:r>
      <w:r>
        <w:t>на общество и окружающую среду.</w:t>
      </w:r>
    </w:p>
    <w:p w:rsidR="0090145E" w:rsidRPr="0090145E" w:rsidRDefault="0090145E" w:rsidP="0090145E">
      <w:r>
        <w:t>Таким образом, аудиторская деятельность играет важную роль в оценке и развитии практик устойчивого развития и социальной ответственности бизнеса. Аудиторы способствуют повышению прозрачности и ответственности компаний перед обществом и заинтересованными сторонами, а также помогают им достигать более устойчивых и социально-ответственных результатов своей деятельности.</w:t>
      </w:r>
      <w:bookmarkEnd w:id="0"/>
    </w:p>
    <w:sectPr w:rsidR="0090145E" w:rsidRPr="0090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F6"/>
    <w:rsid w:val="0090145E"/>
    <w:rsid w:val="00B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A4D7"/>
  <w15:chartTrackingRefBased/>
  <w15:docId w15:val="{20E9FA0F-8E3A-4B43-94F4-A0D769E5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2024-03-15T16:59:00Z</dcterms:created>
  <dcterms:modified xsi:type="dcterms:W3CDTF">2024-03-15T17:02:00Z</dcterms:modified>
</cp:coreProperties>
</file>