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4D" w:rsidRDefault="00EA517D" w:rsidP="00EA517D">
      <w:pPr>
        <w:pStyle w:val="1"/>
        <w:jc w:val="center"/>
      </w:pPr>
      <w:r w:rsidRPr="00EA517D">
        <w:t>Веб-дизайн и психология влияния</w:t>
      </w:r>
      <w:r>
        <w:t>:</w:t>
      </w:r>
      <w:r w:rsidRPr="00EA517D">
        <w:t xml:space="preserve"> применение методов </w:t>
      </w:r>
      <w:proofErr w:type="spellStart"/>
      <w:r w:rsidRPr="00EA517D">
        <w:t>нейромаркетинга</w:t>
      </w:r>
      <w:proofErr w:type="spellEnd"/>
    </w:p>
    <w:p w:rsidR="00EA517D" w:rsidRDefault="00EA517D" w:rsidP="00EA517D"/>
    <w:p w:rsidR="00EA517D" w:rsidRDefault="00EA517D" w:rsidP="00EA517D">
      <w:bookmarkStart w:id="0" w:name="_GoBack"/>
      <w:r>
        <w:t xml:space="preserve">Веб-дизайн и психология влияния взаимосвязаны в сфере </w:t>
      </w:r>
      <w:proofErr w:type="spellStart"/>
      <w:r>
        <w:t>нейромаркетинга</w:t>
      </w:r>
      <w:proofErr w:type="spellEnd"/>
      <w:r>
        <w:t xml:space="preserve">, который изучает, как мозг реагирует на различные стимулы и воздействия в маркетинговых стратегиях. Применение методов </w:t>
      </w:r>
      <w:proofErr w:type="spellStart"/>
      <w:r>
        <w:t>нейромаркетинга</w:t>
      </w:r>
      <w:proofErr w:type="spellEnd"/>
      <w:r>
        <w:t xml:space="preserve"> в веб-дизайне позволяет создавать сайты, которые эффективно воздействуют на подсознание пользоват</w:t>
      </w:r>
      <w:r>
        <w:t>елей и максимизируют конверсию.</w:t>
      </w:r>
    </w:p>
    <w:p w:rsidR="00EA517D" w:rsidRDefault="00EA517D" w:rsidP="00EA517D">
      <w:r>
        <w:t xml:space="preserve">Одним из основных принципов </w:t>
      </w:r>
      <w:proofErr w:type="spellStart"/>
      <w:r>
        <w:t>нейромаркетинга</w:t>
      </w:r>
      <w:proofErr w:type="spellEnd"/>
      <w:r>
        <w:t xml:space="preserve"> в веб-дизайне является использование цветовой палитры и цветовых комбинаций, которые вызывают определенные эмоциональные реакции у пользователей. Например, красный цвет может вызывать чувство срочности или страха, в то время как синий и зеленый ассоци</w:t>
      </w:r>
      <w:r>
        <w:t>ируются с покоем и надежностью.</w:t>
      </w:r>
    </w:p>
    <w:p w:rsidR="00EA517D" w:rsidRDefault="00EA517D" w:rsidP="00EA517D">
      <w:r>
        <w:t xml:space="preserve">Еще одним методом </w:t>
      </w:r>
      <w:proofErr w:type="spellStart"/>
      <w:r>
        <w:t>нейромаркетинга</w:t>
      </w:r>
      <w:proofErr w:type="spellEnd"/>
      <w:r>
        <w:t xml:space="preserve"> является использование </w:t>
      </w:r>
      <w:proofErr w:type="spellStart"/>
      <w:r>
        <w:t>типографики</w:t>
      </w:r>
      <w:proofErr w:type="spellEnd"/>
      <w:r>
        <w:t xml:space="preserve"> для усиления эмоционального воздействия на пользователей. Различные шрифты и их сочетания могут создавать разное восприятие контента: от официального и профессионального до дружелюбного и легкого. Правильный выбор шрифтов помогает подчеркнуть ключевые идеи и привлечь внимани</w:t>
      </w:r>
      <w:r>
        <w:t>е к важной информации на сайте.</w:t>
      </w:r>
    </w:p>
    <w:p w:rsidR="00EA517D" w:rsidRDefault="00EA517D" w:rsidP="00EA517D">
      <w:r>
        <w:t xml:space="preserve">Кроме того, использование изображений и </w:t>
      </w:r>
      <w:proofErr w:type="spellStart"/>
      <w:r>
        <w:t>видеоиграет</w:t>
      </w:r>
      <w:proofErr w:type="spellEnd"/>
      <w:r>
        <w:t xml:space="preserve"> важную роль в </w:t>
      </w:r>
      <w:proofErr w:type="spellStart"/>
      <w:r>
        <w:t>нейромаркетинге</w:t>
      </w:r>
      <w:proofErr w:type="spellEnd"/>
      <w:r>
        <w:t xml:space="preserve"> в веб-дизайне. Эмоционально заряженные изображения могут вызывать сильные чувства и ассоциации у пользователей, что способствует формированию положительного восприятия бренда или продукта. Видео контент также имеет большую силу воздействия, особенно если он способен вызвать сильные эмоции или передать</w:t>
      </w:r>
      <w:r>
        <w:t xml:space="preserve"> историю о продукте или услуге.</w:t>
      </w:r>
    </w:p>
    <w:p w:rsidR="00EA517D" w:rsidRDefault="00EA517D" w:rsidP="00EA517D">
      <w:r>
        <w:t xml:space="preserve">Необходимо также учитывать принципы визуальной иерархии при разработке веб-дизайна с точки зрения </w:t>
      </w:r>
      <w:proofErr w:type="spellStart"/>
      <w:r>
        <w:t>нейромаркетинга</w:t>
      </w:r>
      <w:proofErr w:type="spellEnd"/>
      <w:r>
        <w:t>. Это включает в себя правильное размещение ключевой информации, использование контраста и размеров элементов для привлечения внимания к важным деталям и повышения уро</w:t>
      </w:r>
      <w:r>
        <w:t>вня вовлеченности пользователя.</w:t>
      </w:r>
    </w:p>
    <w:p w:rsidR="00EA517D" w:rsidRDefault="00EA517D" w:rsidP="00EA517D">
      <w:r>
        <w:t xml:space="preserve">В целом, применение методов </w:t>
      </w:r>
      <w:proofErr w:type="spellStart"/>
      <w:r>
        <w:t>нейромаркетинга</w:t>
      </w:r>
      <w:proofErr w:type="spellEnd"/>
      <w:r>
        <w:t xml:space="preserve"> в веб-дизайне позволяет создавать сайты, которые эффективно воздействуют на подсознание пользователей, вызывают эмоциональные реакции и повышают вероятность конверсии. Это важный инструмент для маркетологов и веб-дизайнеров в поиске оптимальных решений для улучшения пользовательского опыта и достижения маркетинговых целей.</w:t>
      </w:r>
    </w:p>
    <w:p w:rsidR="00EA517D" w:rsidRDefault="00EA517D" w:rsidP="00EA517D">
      <w:r>
        <w:t xml:space="preserve">Дополнительно следует отметить, что </w:t>
      </w:r>
      <w:proofErr w:type="spellStart"/>
      <w:r>
        <w:t>нейромаркетинг</w:t>
      </w:r>
      <w:proofErr w:type="spellEnd"/>
      <w:r>
        <w:t xml:space="preserve"> в веб-дизайне также включает в себя анализ пользовательского поведения и реакций на различные элементы сайта с помощью специализированных инструментов, таких как тепловые карты и </w:t>
      </w:r>
      <w:proofErr w:type="spellStart"/>
      <w:r>
        <w:t>eye-tracking</w:t>
      </w:r>
      <w:proofErr w:type="spellEnd"/>
      <w:r>
        <w:t>. Эти инструменты позволяют более точно определить, какие части веб-сайта привлекают больше внимания пользователей и какие изменения могут быть внесены для улу</w:t>
      </w:r>
      <w:r>
        <w:t>чшения пользовательского опыта.</w:t>
      </w:r>
    </w:p>
    <w:p w:rsidR="00EA517D" w:rsidRDefault="00EA517D" w:rsidP="00EA517D">
      <w:r>
        <w:t xml:space="preserve">Также важным аспектом в </w:t>
      </w:r>
      <w:proofErr w:type="spellStart"/>
      <w:r>
        <w:t>нейромаркетинге</w:t>
      </w:r>
      <w:proofErr w:type="spellEnd"/>
      <w:r>
        <w:t xml:space="preserve"> в веб-дизайне является тестирование и оптимизация сайта на основе полученных данных. Анализ результатов тестов A/B и многофакторных экспериментов позволяет определить наиболее эффективные решения и постоянно совершенствовать веб-сайт с учетом предпочтений и потребностей целевой ауди</w:t>
      </w:r>
      <w:r>
        <w:t>тории.</w:t>
      </w:r>
    </w:p>
    <w:p w:rsidR="00EA517D" w:rsidRDefault="00EA517D" w:rsidP="00EA517D">
      <w:r>
        <w:t xml:space="preserve">Важно понимать, что </w:t>
      </w:r>
      <w:proofErr w:type="spellStart"/>
      <w:r>
        <w:t>нейромаркетинг</w:t>
      </w:r>
      <w:proofErr w:type="spellEnd"/>
      <w:r>
        <w:t xml:space="preserve"> в веб-дизайне не ограничивается только визуальными аспектами. Это также включает в себя анализ языка и структуры контента, чтобы создать сообщения, которые эффективно </w:t>
      </w:r>
      <w:proofErr w:type="spellStart"/>
      <w:r>
        <w:t>коммуницируют</w:t>
      </w:r>
      <w:proofErr w:type="spellEnd"/>
      <w:r>
        <w:t xml:space="preserve"> с подсознанием пользователей и вызывают желаемые реакции.</w:t>
      </w:r>
    </w:p>
    <w:p w:rsidR="00EA517D" w:rsidRPr="00EA517D" w:rsidRDefault="00EA517D" w:rsidP="00EA517D">
      <w:r>
        <w:lastRenderedPageBreak/>
        <w:t xml:space="preserve">Таким образом, применение методов </w:t>
      </w:r>
      <w:proofErr w:type="spellStart"/>
      <w:r>
        <w:t>нейромаркетинга</w:t>
      </w:r>
      <w:proofErr w:type="spellEnd"/>
      <w:r>
        <w:t xml:space="preserve"> в веб-дизайне открывает новые возможности для создания сайтов, которые не только привлекательны визуально, но и эффективно воздействуют на поведение и решения пользователей. Это позволяет улучшить результаты маркетинговых кампаний, повысить конверсию и укрепить позиции бренда в сознании целевой аудитории.</w:t>
      </w:r>
      <w:bookmarkEnd w:id="0"/>
    </w:p>
    <w:sectPr w:rsidR="00EA517D" w:rsidRPr="00EA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4D"/>
    <w:rsid w:val="0087574D"/>
    <w:rsid w:val="00E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160"/>
  <w15:chartTrackingRefBased/>
  <w15:docId w15:val="{CAA88141-40B4-4459-B3D9-F1C511F3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2024-03-15T18:40:00Z</dcterms:created>
  <dcterms:modified xsi:type="dcterms:W3CDTF">2024-03-15T18:42:00Z</dcterms:modified>
</cp:coreProperties>
</file>