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A3" w:rsidRDefault="00202418" w:rsidP="00202418">
      <w:pPr>
        <w:pStyle w:val="1"/>
        <w:jc w:val="center"/>
      </w:pPr>
      <w:r w:rsidRPr="00202418">
        <w:t>Веб-дизайн и кризисное управление</w:t>
      </w:r>
      <w:r>
        <w:t>:</w:t>
      </w:r>
      <w:r w:rsidRPr="00202418">
        <w:t xml:space="preserve"> создание информационных ресурсов в кризисные периоды</w:t>
      </w:r>
    </w:p>
    <w:p w:rsidR="00202418" w:rsidRDefault="00202418" w:rsidP="00202418"/>
    <w:p w:rsidR="00202418" w:rsidRDefault="00202418" w:rsidP="00202418">
      <w:bookmarkStart w:id="0" w:name="_GoBack"/>
      <w:r>
        <w:t>Веб-дизайн и кризисное управление становятся все более важными аспектами в современном мире, особенно в условиях нестабильности и перемен. Создание информационных ресурсов в кризисные периоды играет ключевую роль в обеспечении доступа к актуальной и достоверной ин</w:t>
      </w:r>
      <w:r>
        <w:t>формации для широкой аудитории.</w:t>
      </w:r>
    </w:p>
    <w:p w:rsidR="00202418" w:rsidRDefault="00202418" w:rsidP="00202418">
      <w:r>
        <w:t xml:space="preserve">Веб-дизайн в кризисные периоды должен быть ориентирован на эффективную передачу информации и обеспечение удобства пользователей. Это включает в себя создание понятного и интуитивно понятного интерфейса, который позволит пользователям легко находить нужные </w:t>
      </w:r>
      <w:r>
        <w:t>материалы и ресурсы.</w:t>
      </w:r>
    </w:p>
    <w:p w:rsidR="00202418" w:rsidRDefault="00202418" w:rsidP="00202418">
      <w:r>
        <w:t>Важным аспектом кризисного управления через веб-дизайн является также грамотное использование дизайнерских элементов для поддержания психологического комфорта пользователей. В условиях стресса и неопределенности правильно спроектированный веб-сайт может создать ощущение уверен</w:t>
      </w:r>
      <w:r>
        <w:t>ности и контроля над ситуацией.</w:t>
      </w:r>
    </w:p>
    <w:p w:rsidR="00202418" w:rsidRDefault="00202418" w:rsidP="00202418">
      <w:r>
        <w:t>Кроме того, важно обеспечить актуальность и достоверность информации на веб-ресурсах в кризисные периоды. Дизайн должен предусматривать механизмы обновления и проверки информации, чтобы пользователи могли быть уверены в е</w:t>
      </w:r>
      <w:r>
        <w:t>е достоверности и актуальности.</w:t>
      </w:r>
    </w:p>
    <w:p w:rsidR="00202418" w:rsidRDefault="00202418" w:rsidP="00202418">
      <w:r>
        <w:t>Важным аспектом кризисного управления через веб-дизайн является также гибкость и адаптивность. В условиях быстро меняющейся ситуации важно быть готовым к изменениям и быстро реагировать на новые обстоятельства. Дизайн должен быть способен адаптироваться к изменениям в информационных потребн</w:t>
      </w:r>
      <w:r>
        <w:t>остях и запросах пользователей.</w:t>
      </w:r>
    </w:p>
    <w:p w:rsidR="00202418" w:rsidRDefault="00202418" w:rsidP="00202418">
      <w:r>
        <w:t>В целом, веб-дизайн играет важную роль в кризисном управлении, обеспечивая доступ к актуальной и достоверной информации в сложные времена. Эффективное использование дизайна позволяет улучшить коммуникацию, поддержать психологическое благополучие пользователей и обеспечить успешное преодоление кризисных ситуаций.</w:t>
      </w:r>
    </w:p>
    <w:p w:rsidR="00202418" w:rsidRDefault="00202418" w:rsidP="00202418">
      <w:r>
        <w:t>Дополнительно следует отметить, что веб-дизайн в кризисные периоды играет важную роль в поддержке взаимодействия и коммуникации между различными заинтересованными сторонами. Создание информационных ресурсов, таких как сайты, форумы или блоги, позволяет людям обмениваться информацией, делиться опытом и находить взаимн</w:t>
      </w:r>
      <w:r>
        <w:t>ую поддержку в трудные времена.</w:t>
      </w:r>
    </w:p>
    <w:p w:rsidR="00202418" w:rsidRDefault="00202418" w:rsidP="00202418">
      <w:r>
        <w:t>Кроме того, веб-дизайн в кризисные периоды может также способствовать координации действий и ресурсов. Создание специализированных порталов или платформ для совместной работы и обмена ресурсами может значительно улучшить эффективность кризисного управления и помочь</w:t>
      </w:r>
      <w:r>
        <w:t xml:space="preserve"> в решении возникающих проблем.</w:t>
      </w:r>
    </w:p>
    <w:p w:rsidR="00202418" w:rsidRDefault="00202418" w:rsidP="00202418">
      <w:r>
        <w:t xml:space="preserve">Важным аспектом кризисного управления через веб-дизайн является также обеспечение доступности и </w:t>
      </w:r>
      <w:proofErr w:type="spellStart"/>
      <w:r>
        <w:t>инклюзивности</w:t>
      </w:r>
      <w:proofErr w:type="spellEnd"/>
      <w:r>
        <w:t xml:space="preserve">. Сайты и приложения должны быть доступны для всех пользователей, включая людей с ограниченными возможностями и теми, кто имеет ограниченный доступ к интернету. </w:t>
      </w:r>
      <w:proofErr w:type="spellStart"/>
      <w:r>
        <w:t>Предусмотрение</w:t>
      </w:r>
      <w:proofErr w:type="spellEnd"/>
      <w:r>
        <w:t xml:space="preserve"> адаптивного дизайна и использование доступных технологий помогает сделать информацию до</w:t>
      </w:r>
      <w:r>
        <w:t>ступной для всех пользователей.</w:t>
      </w:r>
    </w:p>
    <w:p w:rsidR="00202418" w:rsidRDefault="00202418" w:rsidP="00202418">
      <w:r>
        <w:t xml:space="preserve">Наконец, важно подчеркнуть роль веб-дизайна в поддержании доверия и прозрачности в кризисные периоды. Создание информационных ресурсов с ясным и точным представлением </w:t>
      </w:r>
      <w:r>
        <w:lastRenderedPageBreak/>
        <w:t xml:space="preserve">фактов и событий помогает предотвратить панику и слухи, а также способствует общественному сплочению и солидарности </w:t>
      </w:r>
      <w:r>
        <w:t>в трудные времена.</w:t>
      </w:r>
    </w:p>
    <w:p w:rsidR="00202418" w:rsidRPr="00202418" w:rsidRDefault="00202418" w:rsidP="00202418">
      <w:r>
        <w:t>Таким образом, веб-дизайн играет ключевую роль в кризисном управлении, обеспечивая доступ к информации, координацию действий и поддержку общественной коммуникации. Эффективное использование дизайна позволяет сделать общественное пространство более устойчивым и подготовленным к решению кризисных ситуаций.</w:t>
      </w:r>
      <w:bookmarkEnd w:id="0"/>
    </w:p>
    <w:sectPr w:rsidR="00202418" w:rsidRPr="0020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A3"/>
    <w:rsid w:val="00202418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D0F9"/>
  <w15:chartTrackingRefBased/>
  <w15:docId w15:val="{5E2E28FD-6A74-49CB-88E5-9EBC0AE2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2024-03-15T19:10:00Z</dcterms:created>
  <dcterms:modified xsi:type="dcterms:W3CDTF">2024-03-15T19:12:00Z</dcterms:modified>
</cp:coreProperties>
</file>