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EB" w:rsidRDefault="00692D48" w:rsidP="00692D48">
      <w:pPr>
        <w:pStyle w:val="1"/>
        <w:jc w:val="center"/>
      </w:pPr>
      <w:r w:rsidRPr="00692D48">
        <w:t>Веб-дизайн и эмоциональное взаимодействие</w:t>
      </w:r>
      <w:r>
        <w:t>:</w:t>
      </w:r>
      <w:r w:rsidRPr="00692D48">
        <w:t xml:space="preserve"> создание сайтов, вызывающих эмоциональную реакцию</w:t>
      </w:r>
    </w:p>
    <w:p w:rsidR="00692D48" w:rsidRDefault="00692D48" w:rsidP="00692D48"/>
    <w:p w:rsidR="00692D48" w:rsidRDefault="00692D48" w:rsidP="00692D48">
      <w:bookmarkStart w:id="0" w:name="_GoBack"/>
      <w:r>
        <w:t>Веб-дизайн и эмоциональное взаимодействие - это важный аспект создания сайтов, который направлен на вызов определенных эмоций у пользователей. Создание сайтов, способных вызывать эмоциональную реакцию, является ключевым фактором в привлечении внимания пользователей, удержании их на сайте и формировании положительного впе</w:t>
      </w:r>
      <w:r>
        <w:t>чатления о бренде или продукте.</w:t>
      </w:r>
    </w:p>
    <w:p w:rsidR="00692D48" w:rsidRDefault="00692D48" w:rsidP="00692D48">
      <w:r>
        <w:t xml:space="preserve">Эмоции играют важную роль в принятии решений пользователем, в том числе и при взаимодействии с веб-сайтами. Позитивные эмоции, такие как радость, восхищение, удивление или восторг, могут усиливать вовлеченность пользователя и стимулировать его к дальнейшему исследованию сайта или совершению покупки. Негативные эмоции, напротив, могут отталкивать пользователя </w:t>
      </w:r>
      <w:r>
        <w:t>и привести к его уходу с сайта.</w:t>
      </w:r>
    </w:p>
    <w:p w:rsidR="00692D48" w:rsidRDefault="00692D48" w:rsidP="00692D48">
      <w:r>
        <w:t xml:space="preserve">Для создания сайтов, вызывающих эмоциональную реакцию, дизайнеры используют различные техники и приемы. Это может быть использование ярких и насыщенных цветов, привлекательных графических элементов, креативных </w:t>
      </w:r>
      <w:proofErr w:type="spellStart"/>
      <w:r>
        <w:t>анимаций</w:t>
      </w:r>
      <w:proofErr w:type="spellEnd"/>
      <w:r>
        <w:t xml:space="preserve"> или интерактивных эффектов. Важно подобрать элементы дизайна таким образом, чтобы они соответствовали целям и концепции сайта, а также вызывали желаемую эмоцион</w:t>
      </w:r>
      <w:r>
        <w:t>альную реакцию у пользователей.</w:t>
      </w:r>
    </w:p>
    <w:p w:rsidR="00692D48" w:rsidRDefault="00692D48" w:rsidP="00692D48">
      <w:r>
        <w:t>Ключевым аспектом веб-дизайна, направленного на эмоциональное взаимодействие, является также соответствие дизайна и контента потребностям и ожиданиям целевой аудитории. Дизайн сайта должен быть адаптирован под интересы, предпочтения и психологические особенности пользователей, чтобы максимально эффективно вызыва</w:t>
      </w:r>
      <w:r>
        <w:t>ть у них эмоциональную реакцию.</w:t>
      </w:r>
    </w:p>
    <w:p w:rsidR="00692D48" w:rsidRDefault="00692D48" w:rsidP="00692D48">
      <w:r>
        <w:t xml:space="preserve">Однако важно помнить, что эмоциональное взаимодействие через веб-дизайн должно быть аутентичным и искренним. Пользователи быстро распознают искусственные или </w:t>
      </w:r>
      <w:proofErr w:type="spellStart"/>
      <w:r>
        <w:t>манипулятивные</w:t>
      </w:r>
      <w:proofErr w:type="spellEnd"/>
      <w:r>
        <w:t xml:space="preserve"> приемы, которые могут вызвать негативную реакцию и повредить репутации сайта или бренда. Поэтому важно создавать дизайн, который отражает истинные ценности и эмоциональную сущность бренда, и искренне взаимодейст</w:t>
      </w:r>
      <w:r>
        <w:t>вует с пользователями.</w:t>
      </w:r>
    </w:p>
    <w:p w:rsidR="00692D48" w:rsidRDefault="00692D48" w:rsidP="00692D48">
      <w:r>
        <w:t>В целом, веб-дизайн и эмоциональное взаимодействие тесно связаны между собой и играют важную роль в формировании пользовательского опыта. Создание сайтов, способных вызывать эмоциональную реакцию, позволяет усилить вовлеченность пользователей, повысить конверсию и улучшить восприятие бренда или продукта.</w:t>
      </w:r>
    </w:p>
    <w:p w:rsidR="00692D48" w:rsidRDefault="00692D48" w:rsidP="00692D48">
      <w:r>
        <w:t>Дополнительно следует отметить, что эмоциональное взаимодействие через веб-дизайн играет ключевую роль не только в создании приятного пользовательского опыта, но и в формировании долгосрочных отношений с пользователями. Позитивные эмоции, вызываемые сайтом, могут способствовать установлению эмоциональной связи между пользователем и брендом, что в конечном итоге может привести к повышению лояльности и увеличению вероятности повторных по</w:t>
      </w:r>
      <w:r>
        <w:t>сещений или покупок.</w:t>
      </w:r>
    </w:p>
    <w:p w:rsidR="00692D48" w:rsidRDefault="00692D48" w:rsidP="00692D48">
      <w:r>
        <w:t>Кроме того, важно учитывать, что эмоциональное взаимодействие должно быть консистентным и соответствовать общей стратегии бренда. Дизайн сайта должен передавать не только определенные эмоции, но и быть согласованным с общей атмосферой и ценностями бренда. Это помогает создать единый и узнаваемый стиль, который повышает узнаваемость и автори</w:t>
      </w:r>
      <w:r>
        <w:t>тет бренда среди пользователей.</w:t>
      </w:r>
    </w:p>
    <w:p w:rsidR="00692D48" w:rsidRDefault="00692D48" w:rsidP="00692D48">
      <w:r>
        <w:lastRenderedPageBreak/>
        <w:t>Важно также помнить, что эмоциональное взаимодействие может быть неоднозначным и вызывать различные реакции у разных пользователей. Поэтому важно тщательно анализировать реакции аудитории на дизайн и регулярно проводить тестирование с целью определения эффективности и при</w:t>
      </w:r>
      <w:r>
        <w:t>емлемости дизайнерских решений.</w:t>
      </w:r>
    </w:p>
    <w:p w:rsidR="00692D48" w:rsidRPr="00692D48" w:rsidRDefault="00692D48" w:rsidP="00692D48">
      <w:r>
        <w:t>В целом, веб-дизайн и эмоциональное взаимодействие представляют собой мощный инструмент для создания привлекательных и запоминающихся сайтов. Правильно примененная эмоциональная стратегия в дизайне может сделать сайт более привлекательным для пользователей, увеличить их вовлеченность и способствовать достижению поставленных бизнес-целей.</w:t>
      </w:r>
      <w:bookmarkEnd w:id="0"/>
    </w:p>
    <w:sectPr w:rsidR="00692D48" w:rsidRPr="0069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EB"/>
    <w:rsid w:val="00692D48"/>
    <w:rsid w:val="007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3986"/>
  <w15:chartTrackingRefBased/>
  <w15:docId w15:val="{653D1EF4-3407-4D43-BE7A-A893A881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2024-03-15T19:30:00Z</dcterms:created>
  <dcterms:modified xsi:type="dcterms:W3CDTF">2024-03-15T19:32:00Z</dcterms:modified>
</cp:coreProperties>
</file>