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622" w:rsidRDefault="00AC048A" w:rsidP="00AC048A">
      <w:pPr>
        <w:pStyle w:val="1"/>
        <w:jc w:val="center"/>
      </w:pPr>
      <w:r w:rsidRPr="00AC048A">
        <w:t>Профилактика и борьба с эндемичными заболеваниями у сельскохозяйственных животных</w:t>
      </w:r>
    </w:p>
    <w:p w:rsidR="00AC048A" w:rsidRDefault="00AC048A" w:rsidP="00AC048A"/>
    <w:p w:rsidR="00AC048A" w:rsidRDefault="00AC048A" w:rsidP="00AC048A">
      <w:bookmarkStart w:id="0" w:name="_GoBack"/>
      <w:r>
        <w:t>Профилактика и борьба с эндемичными заболеваниями у сельскохозяйственных животных играют ключевую роль в обеспечении здоровья стада и повышении продуктивности животноводства. Эндемичные заболевания, которые широко распространены в определенных регионах или на определенных фермах, могут серьезно наносить ущерб</w:t>
      </w:r>
      <w:r>
        <w:t xml:space="preserve"> экономике и здоровью животных.</w:t>
      </w:r>
    </w:p>
    <w:p w:rsidR="00AC048A" w:rsidRDefault="00AC048A" w:rsidP="00AC048A">
      <w:r>
        <w:t>Основной стратегией в борьбе с эндемичными заболеваниями является профилактика. Это включает в себя вакцинацию животных, строгий контроль за гигиеной и санитарией на фермах, регулярные ветеринарные осмотры и обследования стада, а также проведение карантинных мероприятий при</w:t>
      </w:r>
      <w:r>
        <w:t xml:space="preserve"> ввозе новых животных на ферму.</w:t>
      </w:r>
    </w:p>
    <w:p w:rsidR="00AC048A" w:rsidRDefault="00AC048A" w:rsidP="00AC048A">
      <w:r>
        <w:t>Кроме того, важным аспектом является мониторинг эндемичных заболеваний и анализ данных о распространении их возбудителей. Это позволяет ветеринарным специалистам разрабатывать эффективные стратегии контроля за заболеваниями и быстро реа</w:t>
      </w:r>
      <w:r>
        <w:t>гировать на их распространение.</w:t>
      </w:r>
    </w:p>
    <w:p w:rsidR="00AC048A" w:rsidRDefault="00AC048A" w:rsidP="00AC048A">
      <w:r>
        <w:t>Важным элементом борьбы с эндемичными заболеваниями является также образование и консультирование животноводов по вопросам профилактики и правильного ухода за животными. Это помогает повысить осведомленность о необходимости предотвращения заболеваний и соблюде</w:t>
      </w:r>
      <w:r>
        <w:t>ния мер безопасности на фермах.</w:t>
      </w:r>
    </w:p>
    <w:p w:rsidR="00AC048A" w:rsidRDefault="00AC048A" w:rsidP="00AC048A">
      <w:r>
        <w:t>Таким образом, профилактика и борьба с эндемичными заболеваниями у сельскохозяйственных животных являются важным компонентом ветеринарной практики. Эффективное управление этими заболеваниями способствует обеспечению здоровья животных, повышению продуктивности животноводства и устойчивому развитию сельского хозяйства.</w:t>
      </w:r>
    </w:p>
    <w:p w:rsidR="00AC048A" w:rsidRDefault="00AC048A" w:rsidP="00AC048A">
      <w:r>
        <w:t>Дополнительно, важно учитывать специфику каждого конкретного эндемичного заболевания и его особенности распространения. Например, для борьбы с болезнями, передающимися через насекомых или паразитов, может потребоваться проведение специальных мероприятий по их контролю и искоренению. А в случае эндемичных инфекций, передающихся воздушно-капельным путем, важно соблюдать меры по изоляции больных животных и ограничени</w:t>
      </w:r>
      <w:r>
        <w:t>ю контакта с здоровыми особями.</w:t>
      </w:r>
    </w:p>
    <w:p w:rsidR="00AC048A" w:rsidRDefault="00AC048A" w:rsidP="00AC048A">
      <w:r>
        <w:t>Необходимо также учитывать экологические и климатические факторы, влияющие на распространение эндемичных заболеваний. Изменение сезонов, климатические аномалии или экологические катастрофы могут привести к увеличению случаев заболеваний у животных, поэтому ветеринары должны быть готовы к оперативному реа</w:t>
      </w:r>
      <w:r>
        <w:t>гированию на подобные ситуации.</w:t>
      </w:r>
    </w:p>
    <w:p w:rsidR="00AC048A" w:rsidRDefault="00AC048A" w:rsidP="00AC048A">
      <w:r>
        <w:t>Особое внимание также следует уделять исследованиям новых методов профилактики и лечения эндемичных заболеваний. Развитие вакцин, лекарственных препаратов и диагностических тестов позволяет более эффективно контролировать и предотвращать распространение инфекций у</w:t>
      </w:r>
      <w:r>
        <w:t xml:space="preserve"> сельскохозяйственных животных.</w:t>
      </w:r>
    </w:p>
    <w:p w:rsidR="00AC048A" w:rsidRPr="00AC048A" w:rsidRDefault="00AC048A" w:rsidP="00AC048A">
      <w:r>
        <w:t>В целом, успешная борьба с эндемичными заболеваниями требует комплексного подхода, включающего в себя не только меры по профилактике и лечению, но и систематическое наблюдение, исследования и обучение животноводов. Только таким образом можно обеспечить здоровье животных и устойчивое функционирование сельскохозяйственных предприятий.</w:t>
      </w:r>
      <w:bookmarkEnd w:id="0"/>
    </w:p>
    <w:sectPr w:rsidR="00AC048A" w:rsidRPr="00AC0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22"/>
    <w:rsid w:val="00AC048A"/>
    <w:rsid w:val="00EA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6F7C2"/>
  <w15:chartTrackingRefBased/>
  <w15:docId w15:val="{8CCDCAF3-6617-45B1-95E7-B20A79A9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04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4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451</Words>
  <Characters>2576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2024-03-16T07:04:00Z</dcterms:created>
  <dcterms:modified xsi:type="dcterms:W3CDTF">2024-03-16T07:07:00Z</dcterms:modified>
</cp:coreProperties>
</file>