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9D" w:rsidRDefault="00C238BB" w:rsidP="00C238BB">
      <w:pPr>
        <w:pStyle w:val="1"/>
        <w:jc w:val="center"/>
      </w:pPr>
      <w:r w:rsidRPr="00C238BB">
        <w:t>Влияние генной инженерии на селекцию и здоровье животных</w:t>
      </w:r>
    </w:p>
    <w:p w:rsidR="00C238BB" w:rsidRDefault="00C238BB" w:rsidP="00C238BB"/>
    <w:p w:rsidR="00C238BB" w:rsidRDefault="00C238BB" w:rsidP="00C238BB">
      <w:bookmarkStart w:id="0" w:name="_GoBack"/>
      <w:r>
        <w:t>Генная инженерия имеет значительное влияние на селекцию и здоровье животных. Эта технология позволяет вносить изменения в геном животных, что открывает широкие возможности для улучшения генетических характеристик</w:t>
      </w:r>
      <w:r>
        <w:t xml:space="preserve"> и устойчивости к заболеваниям.</w:t>
      </w:r>
    </w:p>
    <w:p w:rsidR="00C238BB" w:rsidRDefault="00C238BB" w:rsidP="00C238BB">
      <w:r>
        <w:t xml:space="preserve">Одним из основных применений генной инженерии в ветеринарии является создание </w:t>
      </w:r>
      <w:proofErr w:type="spellStart"/>
      <w:r>
        <w:t>трансгенных</w:t>
      </w:r>
      <w:proofErr w:type="spellEnd"/>
      <w:r>
        <w:t xml:space="preserve"> животных с желаемыми свойствами, такими как повышенная продуктивность, улучшенные качества мяса или молока, а также устойчивость к определенным болезням. Это позволяет повысить эффективность животноводства</w:t>
      </w:r>
      <w:r>
        <w:t xml:space="preserve"> и сельского хозяйства в целом.</w:t>
      </w:r>
    </w:p>
    <w:p w:rsidR="00C238BB" w:rsidRDefault="00C238BB" w:rsidP="00C238BB">
      <w:r>
        <w:t>Генная инженерия также играет важную роль в исследованиях заболеваний животных и разработке новых методов лечения. Создание модельных животных с определенными генетическими дефектами помогает понять механизмы развития болезней и разработать</w:t>
      </w:r>
      <w:r>
        <w:t xml:space="preserve"> эффективные методы их лечения.</w:t>
      </w:r>
    </w:p>
    <w:p w:rsidR="00C238BB" w:rsidRDefault="00C238BB" w:rsidP="00C238BB">
      <w:r>
        <w:t>Однако, несмотря на потенциальные выгоды, генная инженерия также вызывает опасения и этические вопросы. Важно обеспечить эффективный контроль и регулирование внедрения генетически модифицированных животных, чтобы минимизировать риски д</w:t>
      </w:r>
      <w:r>
        <w:t>ля окружающей среды и общества.</w:t>
      </w:r>
    </w:p>
    <w:p w:rsidR="00C238BB" w:rsidRDefault="00C238BB" w:rsidP="00C238BB">
      <w:r>
        <w:t>Кроме того, существует необходимость в проведении долгосрочных исследований, направленных на оценку потенциальных последствий генной инженерии для здоровья животных и их потомства. Только таким образом можно обеспечить безопасное и эффективное использование этой технологии в ветеринарной медицине и сельском хозяйстве.</w:t>
      </w:r>
    </w:p>
    <w:p w:rsidR="00C238BB" w:rsidRDefault="00C238BB" w:rsidP="00C238BB">
      <w:r>
        <w:t>Дополнительно, генная инженерия может быть использована для создания животных с улучшенными механизмами защиты от болезней, что способствует снижению необходимости в применении антибиотиков и химических препаратов в животноводстве. Это позволяет снизить риск развития антибиотикорезистентности и сократить негативное воздействие на окружающую среду</w:t>
      </w:r>
      <w:r>
        <w:t>.</w:t>
      </w:r>
    </w:p>
    <w:p w:rsidR="00C238BB" w:rsidRDefault="00C238BB" w:rsidP="00C238BB">
      <w:r>
        <w:t>Однако при использовании генной инженерии необходимо учитывать потенциальные этические и социальные аспекты. Важно проводить открытый диалог с обществом и учитывать мнение общественности относительно использования этой технологии в ветеринарии и сельско</w:t>
      </w:r>
      <w:r>
        <w:t>м хозяйстве.</w:t>
      </w:r>
    </w:p>
    <w:p w:rsidR="00C238BB" w:rsidRPr="00C238BB" w:rsidRDefault="00C238BB" w:rsidP="00C238BB">
      <w:r>
        <w:t>Таким образом, генная инженерия имеет значительный потенциал для улучшения селекции и здоровья животных. Однако ее применение должно сопровождаться тщательным научным и этическим анализом, чтобы обеспечить безопасность и эффективность этой технологии в интересах животных, человека и окружающей среды.</w:t>
      </w:r>
      <w:bookmarkEnd w:id="0"/>
    </w:p>
    <w:sectPr w:rsidR="00C238BB" w:rsidRPr="00C2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9D"/>
    <w:rsid w:val="00A2609D"/>
    <w:rsid w:val="00C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3C95"/>
  <w15:chartTrackingRefBased/>
  <w15:docId w15:val="{395646FE-6907-4B0D-8351-9AADFA97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8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2024-03-16T07:07:00Z</dcterms:created>
  <dcterms:modified xsi:type="dcterms:W3CDTF">2024-03-16T07:08:00Z</dcterms:modified>
</cp:coreProperties>
</file>