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CD" w:rsidRDefault="00EB5531" w:rsidP="00EB5531">
      <w:pPr>
        <w:pStyle w:val="1"/>
      </w:pPr>
      <w:r w:rsidRPr="00EB5531">
        <w:t>История и развитие ландшафтного дизайна</w:t>
      </w:r>
    </w:p>
    <w:p w:rsidR="00EB5531" w:rsidRPr="00EB5531" w:rsidRDefault="00EB5531" w:rsidP="00EB5531">
      <w:r w:rsidRPr="00EB5531">
        <w:t>Ландшафтный дизайн как искусство и наука о планировании и создании открытых пространств имеет глубокие исторические корни, уходящие в древние цивилизации. История ландшафтного дизайна прослеживает развитие человеческого восприятия природы и способы взаимодействия с ней на протяжении тысячелетий.</w:t>
      </w:r>
    </w:p>
    <w:p w:rsidR="00EB5531" w:rsidRPr="00EB5531" w:rsidRDefault="00EB5531" w:rsidP="00EB5531">
      <w:r w:rsidRPr="00EB5531">
        <w:t>Начало истории ландшафтного дизайна можно отнести к древним цивилизациям Египта, Месопотамии, Китая и Индии. В Древнем Египте сады имели важное ритуальное и декоративное значение. Богатые египтяне создавали приусадебные сады с симметричными дорожками, бассейнами и аллеями пальм и фруктовых деревьев. Эти сады символизировали порядок и гармонию, что соответствовало египетскому мировоззрению.</w:t>
      </w:r>
    </w:p>
    <w:p w:rsidR="00EB5531" w:rsidRPr="00EB5531" w:rsidRDefault="00EB5531" w:rsidP="00EB5531">
      <w:r w:rsidRPr="00EB5531">
        <w:t>В Древней Месопотамии висячие сады Семирамиды, одно из семи чудес света, представляли собой образец выдающегося инженерного и эстетического достижения. Эти сады сочетали в себе продуманную ирригационную систему и искусно спланированные террасы, что создавало эффект парящего зелёного оазиса посреди пустыни.</w:t>
      </w:r>
    </w:p>
    <w:p w:rsidR="00EB5531" w:rsidRPr="00EB5531" w:rsidRDefault="00EB5531" w:rsidP="00EB5531">
      <w:r w:rsidRPr="00EB5531">
        <w:t>Древний Китай внёс значительный вклад в развитие ландшафтного дизайна. Китайские сады, такие как императорские парки в Пекине и Сучжоу, воплощали философские идеи даосизма, стремление к гармонии с природой и создание идеализированных пейзажей. Основные элементы китайского сада включали воду, камни, растения и архитектурные сооружения, такие как павильоны и мосты, расположенные таким образом, чтобы создать ощущение бесконечного пространства и разнообразия видов.</w:t>
      </w:r>
    </w:p>
    <w:p w:rsidR="00EB5531" w:rsidRPr="00EB5531" w:rsidRDefault="00EB5531" w:rsidP="00EB5531">
      <w:r w:rsidRPr="00EB5531">
        <w:t>В Европе античная Греция и Рим также оставили значительный след в истории ландшафтного дизайна. Греческие сады носили общественный характер и включали в себя гимнасии и театры, обрамленные зелёными насаждениями. В Риме сады использовались для отдыха и развлечений, они украшались скульптурами, фонтанами и экзотическими растениями. Вилла Адриана в Тиволи – яркий пример римского садово-паркового искусства.</w:t>
      </w:r>
    </w:p>
    <w:p w:rsidR="00EB5531" w:rsidRPr="00EB5531" w:rsidRDefault="00EB5531" w:rsidP="00EB5531">
      <w:r w:rsidRPr="00EB5531">
        <w:t>Средние века в Европе характеризовались созданием монастырских садов, которые служили как для медитации, так и для выращивания лекарственных трав. Эти сады были устроены в строгом геометрическом стиле и включали замкнутые пространства, символизирующие райский сад.</w:t>
      </w:r>
    </w:p>
    <w:p w:rsidR="00EB5531" w:rsidRPr="00EB5531" w:rsidRDefault="00EB5531" w:rsidP="00EB5531">
      <w:r w:rsidRPr="00EB5531">
        <w:t>Эпоха Возрождения ознаменовалась возрождением интереса к классическому античному искусству и архитектуре, что отразилось и в ландшафтном дизайне. Итальянские ренессансные сады, такие как сады виллы д'Эсте в Тиволи, демонстрировали симметрию, пропорциональность и использование перспективы. Эти сады создавали впечатление величия и гармонии, отражая идеи гуманизма и красоты.</w:t>
      </w:r>
    </w:p>
    <w:p w:rsidR="00EB5531" w:rsidRPr="00EB5531" w:rsidRDefault="00EB5531" w:rsidP="00EB5531">
      <w:r w:rsidRPr="00EB5531">
        <w:t>Барокко внесло драматизм и динамичность в ландшафтный дизайн. Французские сады эпохи Людовика XIV, такие как Версальский парк, стали воплощением величия и контроля человека над природой. Эти сады отличались сложной геометрией, масштабными водными каскадами и тщательно ухоженными растительными композициями.</w:t>
      </w:r>
    </w:p>
    <w:p w:rsidR="00EB5531" w:rsidRPr="00EB5531" w:rsidRDefault="00EB5531" w:rsidP="00EB5531">
      <w:r w:rsidRPr="00EB5531">
        <w:t>XVIII век принес моду на английские пейзажные парки, которые стремились к естественности и романтизму. Сады, созданные Капабилити Брауном и Хамфри Ретоном, отличались плавными линиями, искусственными озёрами и холмами, а также использованием местной флоры для создания природных ландшафтов.</w:t>
      </w:r>
    </w:p>
    <w:p w:rsidR="00EB5531" w:rsidRPr="00EB5531" w:rsidRDefault="00EB5531" w:rsidP="00EB5531">
      <w:r w:rsidRPr="00EB5531">
        <w:lastRenderedPageBreak/>
        <w:t>В XX веке ландшафтный дизайн стал интегрироваться с архитектурой и градостроительством. Современные тенденции включают экологическую осознанность, устойчивое развитие и использование инновационных технологий. Ландшафтные дизайнеры стремятся создавать пространства, которые не только эстетичны, но и функциональны, способствуют улучшению качества жизни и сохранению окружающей среды.</w:t>
      </w:r>
    </w:p>
    <w:p w:rsidR="00EB5531" w:rsidRPr="00EB5531" w:rsidRDefault="00EB5531" w:rsidP="00EB5531">
      <w:r w:rsidRPr="00EB5531">
        <w:t>Таким образом, история и развитие ландшафтного дизайна – это отражение изменения отношения человечества к природе и стремления к гармонии с окружающим миром. Этот путь прошёл от древних ритуальных садов до современных экологически устойчивых проектов, демонстрируя богатство и разнообразие подходов к созданию зелёных пространств.</w:t>
      </w:r>
    </w:p>
    <w:p w:rsidR="00EB5531" w:rsidRPr="00EB5531" w:rsidRDefault="00EB5531" w:rsidP="00EB5531">
      <w:bookmarkStart w:id="0" w:name="_GoBack"/>
      <w:bookmarkEnd w:id="0"/>
    </w:p>
    <w:sectPr w:rsidR="00EB5531" w:rsidRPr="00EB55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54"/>
    <w:rsid w:val="00065DCD"/>
    <w:rsid w:val="00756954"/>
    <w:rsid w:val="00EB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133C8"/>
  <w15:chartTrackingRefBased/>
  <w15:docId w15:val="{F1CB8E89-7B36-4BED-8FF3-4D11071E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5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5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2024-07-11T16:11:00Z</dcterms:created>
  <dcterms:modified xsi:type="dcterms:W3CDTF">2024-07-11T16:12:00Z</dcterms:modified>
</cp:coreProperties>
</file>