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DCD" w:rsidRDefault="00CC38F4" w:rsidP="00CC38F4">
      <w:pPr>
        <w:pStyle w:val="1"/>
        <w:rPr>
          <w:lang w:val="ru-RU"/>
        </w:rPr>
      </w:pPr>
      <w:r w:rsidRPr="00CC38F4">
        <w:rPr>
          <w:lang w:val="ru-RU"/>
        </w:rPr>
        <w:t>Вакцины и их роль в профилактике заболеваний</w:t>
      </w:r>
    </w:p>
    <w:p w:rsidR="00CC38F4" w:rsidRPr="00CC38F4" w:rsidRDefault="00CC38F4" w:rsidP="00CC38F4">
      <w:pPr>
        <w:rPr>
          <w:lang w:val="ru-RU"/>
        </w:rPr>
      </w:pPr>
      <w:r w:rsidRPr="00CC38F4">
        <w:rPr>
          <w:lang w:val="ru-RU"/>
        </w:rPr>
        <w:t>Вакцины являются одним из величайших достижений медицины, существенно снизивших уровень заболеваемости и смертности от многих инфекционных заболеваний. Вакцинация основана на способности иммунной системы человека запоминать и быстро реагировать на патогены, с которыми организм уже встречался. Этот процесс называется иммунологической памятью, и именно на нем базируется механизм действия вакцин.</w:t>
      </w:r>
    </w:p>
    <w:p w:rsidR="00CC38F4" w:rsidRPr="00CC38F4" w:rsidRDefault="00CC38F4" w:rsidP="00CC38F4">
      <w:pPr>
        <w:rPr>
          <w:lang w:val="ru-RU"/>
        </w:rPr>
      </w:pPr>
      <w:r w:rsidRPr="00CC38F4">
        <w:rPr>
          <w:lang w:val="ru-RU"/>
        </w:rPr>
        <w:t>Вакцины стимулируют иммунную систему к распознаванию и уничтожению специфических патогенов без причинения болезни. Это достигается путем введения в организм ослабленных или убитых микроорганизмов, их компонентов или синтетических аналогов, которые имитируют антигены патогенов. В результате иммунная система начинает вырабатывать антитела и активирует Т-лимфоциты, создавая память об этих антигенах. При повторной встрече с реальным патогеном организм может быстро и эффективно нейтрализовать его, предотвращая развитие заболевания.</w:t>
      </w:r>
    </w:p>
    <w:p w:rsidR="00CC38F4" w:rsidRPr="00CC38F4" w:rsidRDefault="00CC38F4" w:rsidP="00CC38F4">
      <w:r w:rsidRPr="00CC38F4">
        <w:t>Существуют различные типы вакцин, каждый из которых имеет свои преимущества и недостатки. Живые аттенуированные вакцины содержат ослабленные микроорганизмы, которые не вызывают заболевания у здоровых людей, но создают сильный и долговременный иммунный ответ. Примеры таких вакцин включают вакцины против кори, краснухи и паротита (КПК), а также против ветряной оспы. Однако эти вакцины могут быть небезопасны для людей с ослабленным иммунитетом.</w:t>
      </w:r>
    </w:p>
    <w:p w:rsidR="00CC38F4" w:rsidRPr="00CC38F4" w:rsidRDefault="00CC38F4" w:rsidP="00CC38F4">
      <w:r w:rsidRPr="00CC38F4">
        <w:t>Инактивированные вакцины содержат убитые микроорганизмы или их компоненты, которые не могут вызвать болезнь. Такие вакцины, как вакцины против гриппа и полиомиелита (инактивированная полиомиелитная вакцина), являются безопасными для всех групп населения, но могут требовать повторных доз для поддержания иммунитета.</w:t>
      </w:r>
    </w:p>
    <w:p w:rsidR="00CC38F4" w:rsidRPr="00CC38F4" w:rsidRDefault="00CC38F4" w:rsidP="00CC38F4">
      <w:r w:rsidRPr="00CC38F4">
        <w:t>Субъединичные вакцины содержат только отдельные белки или полисахариды патогенов, что снижает риск побочных эффектов. Примеры включают вакцины против гепатита В и папилломавируса человека (ВПЧ). Конъюгированные вакцины, такие как вакцина против гемофильной инфекции типа B (Hib), объединяют полисахариды с белковыми компонентами, чтобы усилить иммунный ответ у детей.</w:t>
      </w:r>
    </w:p>
    <w:p w:rsidR="00CC38F4" w:rsidRPr="00CC38F4" w:rsidRDefault="00CC38F4" w:rsidP="00CC38F4">
      <w:r w:rsidRPr="00CC38F4">
        <w:t>Рекомбинантные и векторные вакцины используют генные технологии для создания вакцинных антигенов. Например, рекомбинантная вакцина против гепатита В производится с использованием дрожжевых клеток, в которые встроены гены вирусного белка. Векторные вакцины, такие как вакцина против COVID-19 на основе аденовирусного вектора, используют вирусы, которые не вызывают заболевания у человека, для доставки генов патогена в клетки организма.</w:t>
      </w:r>
    </w:p>
    <w:p w:rsidR="00CC38F4" w:rsidRPr="00CC38F4" w:rsidRDefault="00CC38F4" w:rsidP="00CC38F4">
      <w:r w:rsidRPr="00CC38F4">
        <w:t>РНК-вакцины представляют собой новый класс вакцин, который использует мРНК для кодирования антигенов. Вакцины против COVID-19 на основе мРНК, такие как вакцины от Pfizer-BioNTech и Moderna, стали первыми одобренными РНК-вакцинами и продемонстрировали высокую эффективность и безопасность.</w:t>
      </w:r>
    </w:p>
    <w:p w:rsidR="00CC38F4" w:rsidRPr="00CC38F4" w:rsidRDefault="00CC38F4" w:rsidP="00CC38F4">
      <w:r w:rsidRPr="00CC38F4">
        <w:t>Вакцины играют ключевую роль в контроле и искоренении многих инфекционных заболеваний. Программа вакцинации против оспы привела к полной ликвидации этого смертельного заболевания в 1980 году. Вакцинация против полиомиелита также добилась значительных успехов, и это заболевание близко к полной ликвидации. Вакцины против кори, краснухи, коклюша и других болезней существенно снизили их распространенность и смертность.</w:t>
      </w:r>
    </w:p>
    <w:p w:rsidR="00CC38F4" w:rsidRPr="00CC38F4" w:rsidRDefault="00CC38F4" w:rsidP="00CC38F4">
      <w:r w:rsidRPr="00CC38F4">
        <w:rPr>
          <w:lang w:val="ru-RU"/>
        </w:rPr>
        <w:lastRenderedPageBreak/>
        <w:t xml:space="preserve">Коллективный иммунитет, или популяционный иммунитет, достигается, когда большая часть населения становится иммунной к инфекции, что снижает ее распространение. </w:t>
      </w:r>
      <w:r w:rsidRPr="00CC38F4">
        <w:t>Это особенно важно для защиты людей, которые не могут быть вакцинированы по медицинским показаниям, таких как младенцы, пожилые люди и люди с ослабленным иммунитетом. Высокий уровень вакцинации в обществе предотвращает вспышки заболеваний и защищает уязвимые группы населения.</w:t>
      </w:r>
    </w:p>
    <w:p w:rsidR="00CC38F4" w:rsidRPr="00CC38F4" w:rsidRDefault="00CC38F4" w:rsidP="00CC38F4">
      <w:r w:rsidRPr="00CC38F4">
        <w:t>Однако вакцины не лишены вызовов. Некоторые патогены, такие как вирус гриппа, быстро мутируют, что требует ежегодного обновления вакцин. Кроме того, неравномерное распределение вакцин и недостаточный доступ к ним в развивающихся странах создают препятствия для глобального контроля заболеваний. Вакцинный скептицизм и антивакцинаторские движения также представляют серьезную угрозу общественному здоровью, снижая уровень вакцинации и способствуя вспышкам инфекций.</w:t>
      </w:r>
    </w:p>
    <w:p w:rsidR="00CC38F4" w:rsidRPr="00CC38F4" w:rsidRDefault="00CC38F4" w:rsidP="00CC38F4">
      <w:r w:rsidRPr="00CC38F4">
        <w:t>Вакцины также играют важную роль в борьбе с новыми и возникающими инфекциями. Быстрая разработка и распространение вакцин против COVID-19 продемонстрировали возможности современной науки и технологий в реагировании на глобальные угрозы здоровью. Вакцинация остается одним из самых эффективных инструментов для защиты здоровья населения и предотвращения эпидемий.</w:t>
      </w:r>
    </w:p>
    <w:p w:rsidR="00CC38F4" w:rsidRPr="00CC38F4" w:rsidRDefault="00CC38F4" w:rsidP="00CC38F4">
      <w:pPr>
        <w:rPr>
          <w:lang w:val="ru-RU"/>
        </w:rPr>
      </w:pPr>
      <w:r w:rsidRPr="00CC38F4">
        <w:rPr>
          <w:lang w:val="ru-RU"/>
        </w:rPr>
        <w:t>Таким образом, вакцины являются неотъемлемой частью современной медицины и общественного здравоохранения. Они обеспечивают надежную и эффективную защиту от множества опасных заболеваний, способствуют улучшению качества жизни и продолжительности жизни людей. Инвестиции в разработку новых вакцин и расширение доступа к существующим вакцинам являются критически важными для обеспечения глобального здоровья и безопасности.</w:t>
      </w:r>
      <w:bookmarkStart w:id="0" w:name="_GoBack"/>
      <w:bookmarkEnd w:id="0"/>
    </w:p>
    <w:sectPr w:rsidR="00CC38F4" w:rsidRPr="00CC38F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04"/>
    <w:rsid w:val="00065DCD"/>
    <w:rsid w:val="00762404"/>
    <w:rsid w:val="00CC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E4E3E"/>
  <w15:chartTrackingRefBased/>
  <w15:docId w15:val="{54EE4B8D-792E-4920-8F05-B75CCAF0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38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8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0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4199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2024-07-11T16:22:00Z</dcterms:created>
  <dcterms:modified xsi:type="dcterms:W3CDTF">2024-07-11T16:23:00Z</dcterms:modified>
</cp:coreProperties>
</file>