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CD" w:rsidRDefault="00210535" w:rsidP="00210535">
      <w:pPr>
        <w:pStyle w:val="1"/>
        <w:rPr>
          <w:lang w:val="ru-RU"/>
        </w:rPr>
      </w:pPr>
      <w:r w:rsidRPr="00210535">
        <w:rPr>
          <w:lang w:val="ru-RU"/>
        </w:rPr>
        <w:t>Охрана редких и исчезающих видов животных</w:t>
      </w:r>
    </w:p>
    <w:p w:rsidR="00210535" w:rsidRPr="00210535" w:rsidRDefault="00210535" w:rsidP="00210535">
      <w:r w:rsidRPr="00210535">
        <w:t>Охрана редких и исчезающих видов животных является одним из наиболее актуальных и важных направлений в современной зоологии. Все больше видов сталкиваются с угрозой исчезновения из-за антропогенного воздействия, изменения климата и уничтожения природных местообитаний. Этот процесс несет серьезные последствия для биоразнообразия планеты и самого человечества.</w:t>
      </w:r>
    </w:p>
    <w:p w:rsidR="00210535" w:rsidRPr="00210535" w:rsidRDefault="00210535" w:rsidP="00210535">
      <w:r w:rsidRPr="00210535">
        <w:t>Основные причины исчезновения видов включают потерю и разрушение их естественных местообитаний под воздействием агропромышленного комплекса, городского строительства и инфраструктуры. Потеря жизненного пространства влечет за собой деградацию экосистем и исчезновение ресурсов, необходимых для выживания многих видов.</w:t>
      </w:r>
    </w:p>
    <w:p w:rsidR="00210535" w:rsidRPr="00210535" w:rsidRDefault="00210535" w:rsidP="00210535">
      <w:r w:rsidRPr="00210535">
        <w:t>Продолжительные процессы браконьерства и незаконной торговли дикими видами оказывают давление на популяции редких животных, угрожая их выживанию. Браконьеры часто нарушают охраняемые территории и используют запрещенные методы, чтобы достать драгоценные ресурсы природы.</w:t>
      </w:r>
    </w:p>
    <w:p w:rsidR="00210535" w:rsidRPr="00210535" w:rsidRDefault="00210535" w:rsidP="00210535">
      <w:r w:rsidRPr="00210535">
        <w:t>Климатические изменения также становятся все более значительным фактором угрозы для многих видов. Глобальное потепление ведет к изменению распределения видов и приводит к потере обитаемых сред для многих животных. Это вынуждает виды адаптироваться или мигрировать в поисках более благоприятных условий, что часто не удается им сделать быстро или успешно.</w:t>
      </w:r>
    </w:p>
    <w:p w:rsidR="00210535" w:rsidRPr="00210535" w:rsidRDefault="00210535" w:rsidP="00210535">
      <w:r w:rsidRPr="00210535">
        <w:t>Для защиты редких и исчезающих видов множество стран разработали и реализуют национальные и международные программы охраны. Включение видов в списки критически уязвимых, создание охраняемых территорий и заповедников, контроль за браконьерством, образование общественности и научные исследования направлены на улучшение ситуации и спасение видов от исчезновения.</w:t>
      </w:r>
    </w:p>
    <w:p w:rsidR="00210535" w:rsidRPr="00210535" w:rsidRDefault="00210535" w:rsidP="00210535">
      <w:r w:rsidRPr="00210535">
        <w:rPr>
          <w:lang w:val="ru-RU"/>
        </w:rPr>
        <w:t xml:space="preserve">Эффективная охрана редких и исчезающих видов требует не только наличия законодательства и организационных структур, но и вовлечения общественности и международного сообщества в решение проблемы сохранения биоразнообразия. </w:t>
      </w:r>
      <w:r w:rsidRPr="00210535">
        <w:t>Глобальное сотрудничество и координация усилий становятся все более важными в условиях угрозы глобального исчезновения множества видов животных.</w:t>
      </w:r>
      <w:bookmarkStart w:id="0" w:name="_GoBack"/>
      <w:bookmarkEnd w:id="0"/>
    </w:p>
    <w:sectPr w:rsidR="00210535" w:rsidRPr="002105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57"/>
    <w:rsid w:val="00065DCD"/>
    <w:rsid w:val="00210535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F6DC"/>
  <w15:chartTrackingRefBased/>
  <w15:docId w15:val="{A41DFA11-FE8B-4E25-9019-3FC06CAF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5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2024-07-11T16:31:00Z</dcterms:created>
  <dcterms:modified xsi:type="dcterms:W3CDTF">2024-07-11T16:31:00Z</dcterms:modified>
</cp:coreProperties>
</file>