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6E" w:rsidRDefault="003F6DCB" w:rsidP="003F6DCB">
      <w:pPr>
        <w:pStyle w:val="1"/>
        <w:rPr>
          <w:lang w:val="ru-RU"/>
        </w:rPr>
      </w:pPr>
      <w:r w:rsidRPr="003F6DCB">
        <w:rPr>
          <w:lang w:val="ru-RU"/>
        </w:rPr>
        <w:t>Лечение и коррекция зрения от очков до лазерных технологий</w:t>
      </w:r>
    </w:p>
    <w:p w:rsidR="003F6DCB" w:rsidRPr="003F6DCB" w:rsidRDefault="003F6DCB" w:rsidP="003F6DCB">
      <w:r w:rsidRPr="003F6DCB">
        <w:t>Лечение и коррекция зрения являются ключевыми аспектами офтальмологической практики, направленными на восстановление и улучшение зрительных функций. На протяжении многих лет методы коррекции зрения эволюционировали, от традиционных очков и контактных линз до современных лазерных технологий, предлагая пациентам различные варианты для улучшения качества жизни и визуального восприятия.</w:t>
      </w:r>
    </w:p>
    <w:p w:rsidR="003F6DCB" w:rsidRPr="003F6DCB" w:rsidRDefault="003F6DCB" w:rsidP="003F6DCB">
      <w:r w:rsidRPr="003F6DCB">
        <w:t>Очки являются одним из самых старых и распространенных методов коррекции зрения. Они действуют по принципу изменения преломления света, проходящего через роговицу, благодаря линзам, которые подбираются индивидуально в зависимости от рефракционного дефекта. Очки могут корректировать близорукость, дальнозоркость, астигматизм и пресбиопию. Они имеют несколько преимуществ, таких как простота использования и отсутствие инвазивного вмешательства. Кроме того, очки могут служить защитным экраном от внешних факторов, таких как солнечное излучение и пыль. Однако они также имеют некоторые ограничения, включая возможность запотевания, искажение зрения в определенных условиях и необходимость постоянного ношения.</w:t>
      </w:r>
    </w:p>
    <w:p w:rsidR="003F6DCB" w:rsidRPr="003F6DCB" w:rsidRDefault="003F6DCB" w:rsidP="003F6DCB">
      <w:r w:rsidRPr="003F6DCB">
        <w:t>Контактные линзы стали популярной альтернативой очкам, обеспечивая большую свободу и удобство. Они работают по тому же принципу преломления света, что и очки, но непосредственно на роговице глаза, что устраняет многие из ограничений, связанных с очками. Контактные линзы могут быть мягкими или жесткими газопроницаемыми, и их выбор зависит от индивидуальных потребностей пациента и типа рефракционного дефекта. Одним из значительных преимуществ контактных линз является возможность их использования для коррекции различных нарушений зрения, таких как астигматизм и кератоконус. Однако, контактные линзы требуют тщательного ухода и могут вызывать дискомфорт при неправильном использовании или недостаточной гигиене.</w:t>
      </w:r>
    </w:p>
    <w:p w:rsidR="003F6DCB" w:rsidRPr="003F6DCB" w:rsidRDefault="003F6DCB" w:rsidP="003F6DCB">
      <w:r w:rsidRPr="003F6DCB">
        <w:t>С развитием технологий появились более продвинутые методы коррекции зрения, такие как лазерные процедуры. Лазерная коррекция зрения включает в себя несколько различных технологий, каждая из которых имеет свои особенности и преимущества. Основными лазерными методами являются LASIK, PRK и SMILE. Все они направлены на изменение формы роговицы для коррекции рефракционных нарушений.</w:t>
      </w:r>
    </w:p>
    <w:p w:rsidR="003F6DCB" w:rsidRPr="003F6DCB" w:rsidRDefault="003F6DCB" w:rsidP="003F6DCB">
      <w:r w:rsidRPr="003F6DCB">
        <w:t>Метод LASIK (Laser-Assisted In Situ Keratomileusis) является одной из самых популярных и широко используемых лазерных технологий для коррекции зрения. Он включает в себя создание тонкого лоскута на роговице с помощью микрокератома или фемтосекундного лазера, после чего под лоскутом выполняется лазерная абляция роговицы для коррекции ее формы. Этот метод имеет ряд преимуществ, таких как быстрая реабилитация и минимальная боль после процедуры. Большинство пациентов достигает отличных результатов, улучшая зрение до уровня 20/25 или лучше. Однако, как и любой хирургический метод, LASIK имеет свои риски, включая сухость глаз, ночные блики и необходимость в повторной корректировке.</w:t>
      </w:r>
    </w:p>
    <w:p w:rsidR="003F6DCB" w:rsidRPr="003F6DCB" w:rsidRDefault="003F6DCB" w:rsidP="003F6DCB">
      <w:r w:rsidRPr="003F6DCB">
        <w:t>PRK (Photorefractive Keratectomy) является альтернативным методом лазерной коррекции, который отличается от LASIK тем, что не требует создания лоскута на роговице. Вместо этого лазерная абляция проводится непосредственно на поверхности роговицы после удаления эпителия. PRK может быть рекомендован для пациентов с тонкой роговицей или другими анатомическими особенностями, которые делают LASIK менее подходящим. Хотя восстановление после PRK занимает больше времени, и пациенты могут испытывать дискомфорт в течение нескольких дней, этот метод также предоставляет хорошие результаты и долгосрочную стабильность.</w:t>
      </w:r>
    </w:p>
    <w:p w:rsidR="003F6DCB" w:rsidRPr="003F6DCB" w:rsidRDefault="003F6DCB" w:rsidP="003F6DCB">
      <w:r w:rsidRPr="003F6DCB">
        <w:lastRenderedPageBreak/>
        <w:t>SMILE</w:t>
      </w:r>
      <w:r w:rsidRPr="003F6DCB">
        <w:rPr>
          <w:lang w:val="ru-RU"/>
        </w:rPr>
        <w:t xml:space="preserve"> (</w:t>
      </w:r>
      <w:r w:rsidRPr="003F6DCB">
        <w:t>Small</w:t>
      </w:r>
      <w:r w:rsidRPr="003F6DCB">
        <w:rPr>
          <w:lang w:val="ru-RU"/>
        </w:rPr>
        <w:t xml:space="preserve"> </w:t>
      </w:r>
      <w:r w:rsidRPr="003F6DCB">
        <w:t>Incision</w:t>
      </w:r>
      <w:r w:rsidRPr="003F6DCB">
        <w:rPr>
          <w:lang w:val="ru-RU"/>
        </w:rPr>
        <w:t xml:space="preserve"> </w:t>
      </w:r>
      <w:r w:rsidRPr="003F6DCB">
        <w:t>Lenticule</w:t>
      </w:r>
      <w:r w:rsidRPr="003F6DCB">
        <w:rPr>
          <w:lang w:val="ru-RU"/>
        </w:rPr>
        <w:t xml:space="preserve"> </w:t>
      </w:r>
      <w:r w:rsidRPr="003F6DCB">
        <w:t>Extraction</w:t>
      </w:r>
      <w:r w:rsidRPr="003F6DCB">
        <w:rPr>
          <w:lang w:val="ru-RU"/>
        </w:rPr>
        <w:t xml:space="preserve">) — это более новая технология лазерной коррекции, которая предлагает минимально инвазивный подход к лечению близорукости и астигматизма. </w:t>
      </w:r>
      <w:r w:rsidRPr="003F6DCB">
        <w:t>В этом методе используется фемтосекундный лазер для создания маленького лентикулярного сегмента в роговице, который затем удаляется через небольшой разрез. SMILE имеет ряд преимуществ, таких как меньший риск сухости глаз и более быстрая реабилитация по сравнению с LASIK. Этот метод также снижает риск осложнений, связанных с созданием лоскута, но пока используется ограниченно для коррекции определенных рефракционных нарушений.</w:t>
      </w:r>
    </w:p>
    <w:p w:rsidR="003F6DCB" w:rsidRPr="003F6DCB" w:rsidRDefault="003F6DCB" w:rsidP="003F6DCB">
      <w:r w:rsidRPr="003F6DCB">
        <w:t>Кроме лазерных технологий, существует ряд других инновационных методов коррекции зрения. Например, имплантация факичных линз представляет собой альтернативу лазерной коррекции для пациентов с высокой степенью близорукости или дальнозоркости, когда лазерные методы могут быть менее эффективными. В этом методе внутрь глаза имплантируется специальная линза, которая помогает улучшить зрение. Также активно развиваются новые технологии, такие как адаптивные и умные контактные линзы, которые могут включать в себя встроенные датчики и электронику для улучшения коррекции и мониторинга состояния глаз.</w:t>
      </w:r>
    </w:p>
    <w:p w:rsidR="003F6DCB" w:rsidRPr="003F6DCB" w:rsidRDefault="003F6DCB" w:rsidP="003F6DCB">
      <w:r w:rsidRPr="003F6DCB">
        <w:rPr>
          <w:lang w:val="ru-RU"/>
        </w:rPr>
        <w:t xml:space="preserve">В заключение, современные методы лечения и коррекции зрения представляют собой широкий спектр возможностей для улучшения зрительных функций и качества жизни пациентов. </w:t>
      </w:r>
      <w:r w:rsidRPr="003F6DCB">
        <w:t>От традиционных очков и контактных линз до передовых лазерных технологий и имплантатов, каждый метод имеет свои особенности, преимущества и ограничения. Выбор наиболее подходящего метода зависит от индивидуальных особенностей пациента, типа рефракционного нарушения и других факторов. Современные технологии и инновации в офтальмологии продолжают развиваться, предлагая все более эффективные и безопасные способы коррекции зрения.</w:t>
      </w:r>
      <w:bookmarkStart w:id="0" w:name="_GoBack"/>
      <w:bookmarkEnd w:id="0"/>
    </w:p>
    <w:sectPr w:rsidR="003F6DCB" w:rsidRPr="003F6DC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10"/>
    <w:rsid w:val="003F6DCB"/>
    <w:rsid w:val="00A92E10"/>
    <w:rsid w:val="00C7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4407"/>
  <w15:chartTrackingRefBased/>
  <w15:docId w15:val="{B48EE3D5-D3B6-4BAD-AD83-1873E6C3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6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D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4555</Characters>
  <Application>Microsoft Office Word</Application>
  <DocSecurity>0</DocSecurity>
  <Lines>37</Lines>
  <Paragraphs>10</Paragraphs>
  <ScaleCrop>false</ScaleCrop>
  <Company>SPecialiST RePack</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2024-07-24T20:43:00Z</dcterms:created>
  <dcterms:modified xsi:type="dcterms:W3CDTF">2024-07-24T20:44:00Z</dcterms:modified>
</cp:coreProperties>
</file>