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32" w:rsidRDefault="005646C7" w:rsidP="005646C7">
      <w:pPr>
        <w:pStyle w:val="1"/>
        <w:jc w:val="center"/>
      </w:pPr>
      <w:r w:rsidRPr="005646C7">
        <w:t>Глобализация и её влияние на культурные идентичности</w:t>
      </w:r>
    </w:p>
    <w:p w:rsidR="005646C7" w:rsidRDefault="005646C7" w:rsidP="005646C7"/>
    <w:p w:rsidR="005646C7" w:rsidRDefault="005646C7" w:rsidP="005646C7">
      <w:bookmarkStart w:id="0" w:name="_GoBack"/>
      <w:r>
        <w:t xml:space="preserve">Глобализация оказывает многогранное влияние на современные общества, преобразуя не только экономические, но и культурные аспекты жизни народов. Одним из ключевых аспектов глобализации является её воздействие на культурные идентичности, что выражается в изменении традиций, ценностей и образов жизни населения различных стран. В условиях глобализации культурная идентичность становится предметом диалога между глобальным и локальным, что порождает как возможности для обогащения </w:t>
      </w:r>
      <w:r>
        <w:t>культур, так и риски их утраты.</w:t>
      </w:r>
    </w:p>
    <w:p w:rsidR="005646C7" w:rsidRDefault="005646C7" w:rsidP="005646C7">
      <w:r>
        <w:t>Влияние глобализации на культурные идентичности можно рассматривать через призму распространения массовой культуры. Средства массовой информации и Интернет способствуют широкому распространению культурных продуктов, таких как музыка, кино и мода, которые традиционно ассоциируются с Западом. Это приводит к унификации культурных норм и образцов поведения на глобальном уровне, что может привести к эрозии локальных культурных традиций и уменьшению разнообразия. Молодёжь, как особенно восприимчивая к нововведениям часть населения, часто становится основным носителем глобальных культурных трендов, что усиливает пр</w:t>
      </w:r>
      <w:r>
        <w:t>оцесс культурной гомогенизации.</w:t>
      </w:r>
    </w:p>
    <w:p w:rsidR="005646C7" w:rsidRDefault="005646C7" w:rsidP="005646C7">
      <w:r>
        <w:t xml:space="preserve">С другой стороны, глобализация также способствует увеличению осведомлённости о существовании и ценности других культур. Это открывает возможности для межкультурного обмена и взаимного обогащения. Такой обмен может способствовать возникновению новых гибридных форм культурной идентичности, в которых сочетаются элементы различных культур. В результате люди могут извлекать пользу из широкого доступа к разнообразным культурным практикам, что способствует развитию толерантности и понимания между различными </w:t>
      </w:r>
      <w:r>
        <w:t>социальными группами и нациями.</w:t>
      </w:r>
    </w:p>
    <w:p w:rsidR="005646C7" w:rsidRDefault="005646C7" w:rsidP="005646C7">
      <w:r>
        <w:t>Кроме того, глобализация ведет к изменениям в самом понимании культурной идентичности, делая её менее привязанной к географическому положению и этнической принадлежности. В современном мире люди могут принадлежать к нескольким культурным сообществам одновременно, выбирая и адаптируя различные элементы культур в соответствии со своими предпочтениями и жизненным опытом. Это формирует более сложные и многослойные культурные идентичности, которые отражают глобальные взаимосвязи и взаимозависимости.</w:t>
      </w:r>
    </w:p>
    <w:p w:rsidR="005646C7" w:rsidRDefault="005646C7" w:rsidP="005646C7">
      <w:r>
        <w:t>В контексте глобализации особенно важным становится вопрос о сохранении культурного наследия меньшинств и коренных народов. Многие из этих культур испытывают давление со стороны доминирующих культурных течений, что может привести к их постепенному исчезновению. В ответ на это многие страны и международные организации разрабатывают программы по защите и сохранению уникальных культурных практик, языков и традиций. Программы по охране культурного разнообразия помогают не только сохранить уникальные знания и традиции, но и способствуют укреплению культурной идентичности н</w:t>
      </w:r>
      <w:r>
        <w:t>ародов в условиях глобализации.</w:t>
      </w:r>
    </w:p>
    <w:p w:rsidR="005646C7" w:rsidRDefault="005646C7" w:rsidP="005646C7">
      <w:r>
        <w:t xml:space="preserve">Также стоит отметить, что в условиях глобализации возрастает роль образования в формировании культурной идентичности. Образовательные учреждения становятся площадками для диалога между различными культурами, где учащиеся могут учиться пониманию и уважению различий. Интеграция культурного образования в учебные программы способствует формированию у молодежи глобального взгляда, при этом поддерживая осведомленность о своих корнях и культурной принадлежности. Это особенно важно в </w:t>
      </w:r>
      <w:proofErr w:type="spellStart"/>
      <w:r>
        <w:t>мультикультурных</w:t>
      </w:r>
      <w:proofErr w:type="spellEnd"/>
      <w:r>
        <w:t xml:space="preserve"> обществах, где образование о разнообразии может способствовать социальной гармонии и взаимопониманию.</w:t>
      </w:r>
    </w:p>
    <w:p w:rsidR="005646C7" w:rsidRPr="005646C7" w:rsidRDefault="005646C7" w:rsidP="005646C7">
      <w:r>
        <w:lastRenderedPageBreak/>
        <w:t xml:space="preserve">Таким образом, глобализация оказывает двойственное влияние на культурные идентичности, стимулируя как процессы культурной интеграции и диффузии, так и процессы сохранения и воссоздания уникальных культурных характеристик. Важно осознавать, что культурная динамика в условиях глобализации требует внимательного рассмотрения и управления, чтобы обеспечить устойчивое развитие культур в </w:t>
      </w:r>
      <w:proofErr w:type="spellStart"/>
      <w:r>
        <w:t>мультикультурном</w:t>
      </w:r>
      <w:proofErr w:type="spellEnd"/>
      <w:r>
        <w:t xml:space="preserve"> мире.</w:t>
      </w:r>
      <w:bookmarkEnd w:id="0"/>
    </w:p>
    <w:sectPr w:rsidR="005646C7" w:rsidRPr="0056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2"/>
    <w:rsid w:val="005646C7"/>
    <w:rsid w:val="0080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EE45"/>
  <w15:chartTrackingRefBased/>
  <w15:docId w15:val="{F3CBB76F-2D39-478A-9F3C-33D6B4DA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6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6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2024-07-26T07:29:00Z</dcterms:created>
  <dcterms:modified xsi:type="dcterms:W3CDTF">2024-07-26T07:33:00Z</dcterms:modified>
</cp:coreProperties>
</file>