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5D" w:rsidRDefault="00AC3E45" w:rsidP="00AC3E45">
      <w:pPr>
        <w:pStyle w:val="1"/>
        <w:jc w:val="center"/>
      </w:pPr>
      <w:proofErr w:type="spellStart"/>
      <w:r w:rsidRPr="00AC3E45">
        <w:t>Форензическая</w:t>
      </w:r>
      <w:proofErr w:type="spellEnd"/>
      <w:r w:rsidRPr="00AC3E45">
        <w:t xml:space="preserve"> наука в современной системе правосудия</w:t>
      </w:r>
    </w:p>
    <w:p w:rsidR="00AC3E45" w:rsidRDefault="00AC3E45" w:rsidP="00AC3E45"/>
    <w:p w:rsidR="00AC3E45" w:rsidRDefault="00AC3E45" w:rsidP="00AC3E45">
      <w:bookmarkStart w:id="0" w:name="_GoBack"/>
      <w:proofErr w:type="spellStart"/>
      <w:r>
        <w:t>Форензическая</w:t>
      </w:r>
      <w:proofErr w:type="spellEnd"/>
      <w:r>
        <w:t xml:space="preserve"> наука играет важную роль в современной системе правосудия, предоставляя методы и технологии для идентификации и анализа физических доказательств, связанных с преступлениями. Эти методы помогают правоохранительным органам и судебным инстанциям решать дела, основываясь на объективных, научно обоснованных данных. Разнообразие областей </w:t>
      </w:r>
      <w:proofErr w:type="spellStart"/>
      <w:r>
        <w:t>форензической</w:t>
      </w:r>
      <w:proofErr w:type="spellEnd"/>
      <w:r>
        <w:t xml:space="preserve"> науки включает криминалистическую биологию, химию, физику, а также специализированные дисциплины, такие как дактилоскопия, баллистика, судебно-медицинская экспер</w:t>
      </w:r>
      <w:r>
        <w:t>тиза и цифровая криминалистика.</w:t>
      </w:r>
    </w:p>
    <w:p w:rsidR="00AC3E45" w:rsidRDefault="00AC3E45" w:rsidP="00AC3E45">
      <w:r>
        <w:t xml:space="preserve">Одним из ключевых направлений </w:t>
      </w:r>
      <w:proofErr w:type="spellStart"/>
      <w:r>
        <w:t>форензической</w:t>
      </w:r>
      <w:proofErr w:type="spellEnd"/>
      <w:r>
        <w:t xml:space="preserve"> науки является ДНК-анализ, который позволяет устанавливать личность подозреваемых или жертв с высокой точностью. Этот метод особенно важен в расследовании таких преступлений, как изнасилования и убийства, где ДНК-следы могут стать решающими доказательствами. Благодаря современным технологиям ДНК-анализ стал быстрее, точнее и менее требователен к размеру образцов, что существенно расширило е</w:t>
      </w:r>
      <w:r>
        <w:t>го применение в криминалистике.</w:t>
      </w:r>
    </w:p>
    <w:p w:rsidR="00AC3E45" w:rsidRDefault="00AC3E45" w:rsidP="00AC3E45">
      <w:r>
        <w:t xml:space="preserve">Кроме того, </w:t>
      </w:r>
      <w:proofErr w:type="spellStart"/>
      <w:r>
        <w:t>форензическая</w:t>
      </w:r>
      <w:proofErr w:type="spellEnd"/>
      <w:r>
        <w:t xml:space="preserve"> баллистика играет важную роль в расследовании преступлений, связанных с использованием огнестрельного оружия. Эксперты по баллистике могут определить тип оружия, дистанцию стрельбы и траекторию полёта пули, что помогает восстановить обстоятельства происшествия. Разработки в этой области, такие как автоматизированные системы сравнения отпечатков пуль и гильз, усиливают возможности правоохранительных органов в определении связей м</w:t>
      </w:r>
      <w:r>
        <w:t>ежду различными преступлениями.</w:t>
      </w:r>
    </w:p>
    <w:p w:rsidR="00AC3E45" w:rsidRDefault="00AC3E45" w:rsidP="00AC3E45">
      <w:r>
        <w:t>Цифровая криминалистика становится все более значимой в эпоху информационных технологий. Эксперты этой области анализируют данные с компьютеров, мобильных телефонов и других электронных устройств, чтобы находить информацию, связанную с преступлениями, такую как переписки, файлы, журналы доступа и даже удалённые данные. Развитие программного обеспечения для восстановления и анализа данных значительно усилило потенциал цифровой к</w:t>
      </w:r>
      <w:r>
        <w:t>риминалистики в расследованиях.</w:t>
      </w:r>
    </w:p>
    <w:p w:rsidR="00AC3E45" w:rsidRDefault="00AC3E45" w:rsidP="00AC3E45">
      <w:proofErr w:type="spellStart"/>
      <w:r>
        <w:t>Форензическая</w:t>
      </w:r>
      <w:proofErr w:type="spellEnd"/>
      <w:r>
        <w:t xml:space="preserve"> наука также включает в себя методы судебно-медицинской экспертизы, которые используются для определения причин и обстоятельств смерти. Судебные медики проводят вскрытия, чтобы определить, была ли смерть результатом убийства, несчастного случая или естественных причин. На основании их заключений формируются обвинения или оправдания подозреваемых, что делает их работу крайне важной для правосудия.</w:t>
      </w:r>
    </w:p>
    <w:p w:rsidR="00AC3E45" w:rsidRDefault="00AC3E45" w:rsidP="00AC3E45">
      <w:r>
        <w:t xml:space="preserve">Важность </w:t>
      </w:r>
      <w:proofErr w:type="spellStart"/>
      <w:r>
        <w:t>форензической</w:t>
      </w:r>
      <w:proofErr w:type="spellEnd"/>
      <w:r>
        <w:t xml:space="preserve"> науки также усиливается за счёт развития методов судебно-химического анализа. Эти методы позволяют определять наличие токсичных веществ в организме, что может указывать на отравление или употребление наркотиков перед смертью. Судебно-химические лаборатории используют такие технологии, как газовая и жидкостная хроматография, масс-спектрометрия, что позволяет им с высокой точностью идентифицировать химические соединения даже в микроскопических количествах. Это не только помогает установить факт преступления, но и может служить важным доказательством в суде, определяя, например, степень ответственности водителя за ДТП при наличии а</w:t>
      </w:r>
      <w:r>
        <w:t>лкоголя или наркотиков в крови.</w:t>
      </w:r>
    </w:p>
    <w:p w:rsidR="00AC3E45" w:rsidRDefault="00AC3E45" w:rsidP="00AC3E45">
      <w:r>
        <w:t xml:space="preserve">Также необходимо отметить вклад </w:t>
      </w:r>
      <w:proofErr w:type="spellStart"/>
      <w:r>
        <w:t>форензической</w:t>
      </w:r>
      <w:proofErr w:type="spellEnd"/>
      <w:r>
        <w:t xml:space="preserve"> науки в области антропологии и идентификации личности. </w:t>
      </w:r>
      <w:proofErr w:type="spellStart"/>
      <w:r>
        <w:t>Форензические</w:t>
      </w:r>
      <w:proofErr w:type="spellEnd"/>
      <w:r>
        <w:t xml:space="preserve"> антропологи способны определять пол, возраст, рост и другие характеристики человека по останкам скелета. Это крайне важно в случаях, когда тело найдено в таком состоянии, при котором обычные методы идентификации неприменимы. Современные технологии, такие как реконструкция лица по черепу с использованием 3D-</w:t>
      </w:r>
      <w:r>
        <w:lastRenderedPageBreak/>
        <w:t>моделирования, позволяют не только идентифицировать жертву, но и воссоздавать её внешний вид, что может помочь в расследовании. Эти методы делают возможным решение даже тех случаев, которые долгое время оставались нераскрытыми, обеспечивая справедливость и помощь семьям получить ответы на свои вопросы.</w:t>
      </w:r>
    </w:p>
    <w:p w:rsidR="00AC3E45" w:rsidRPr="00AC3E45" w:rsidRDefault="00AC3E45" w:rsidP="00AC3E45">
      <w:r>
        <w:t xml:space="preserve">Таким образом, </w:t>
      </w:r>
      <w:proofErr w:type="spellStart"/>
      <w:r>
        <w:t>форензическая</w:t>
      </w:r>
      <w:proofErr w:type="spellEnd"/>
      <w:r>
        <w:t xml:space="preserve"> наука оказывает непосредственное влияние на эффективность и справедливост</w:t>
      </w:r>
      <w:r>
        <w:t>ь судебной системы, предоставля</w:t>
      </w:r>
      <w:r>
        <w:t>я научные и обоснованные методы для анализа доказательств. Прогресс в этой области продолжает укреплять правовую защиту общества, повышая точность судебных решений и помогая в борьбе с преступностью.</w:t>
      </w:r>
      <w:bookmarkEnd w:id="0"/>
    </w:p>
    <w:sectPr w:rsidR="00AC3E45" w:rsidRPr="00AC3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5D"/>
    <w:rsid w:val="00A2235D"/>
    <w:rsid w:val="00AC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E239"/>
  <w15:chartTrackingRefBased/>
  <w15:docId w15:val="{81F8041A-18ED-4090-9B7B-35D119F4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3E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E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2024-08-07T05:26:00Z</dcterms:created>
  <dcterms:modified xsi:type="dcterms:W3CDTF">2024-08-07T05:30:00Z</dcterms:modified>
</cp:coreProperties>
</file>