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EA" w:rsidRDefault="00954579" w:rsidP="00954579">
      <w:pPr>
        <w:pStyle w:val="1"/>
        <w:jc w:val="center"/>
      </w:pPr>
      <w:r w:rsidRPr="00954579">
        <w:t>Современные материалы в строительстве</w:t>
      </w:r>
    </w:p>
    <w:p w:rsidR="00954579" w:rsidRDefault="00954579" w:rsidP="00954579"/>
    <w:p w:rsidR="00954579" w:rsidRDefault="00954579" w:rsidP="00954579">
      <w:bookmarkStart w:id="0" w:name="_GoBack"/>
      <w:r>
        <w:t>Современные материалы в строительстве играют ключевую роль в развитии архитектуры и строительных технологий, позволяя создавать более устойчивые, долговечные и функциональные здания. Развитие новых материалов способствует повышению эффективности строительства, снижению затрат и минимизации воздействия на окружающую среду. Среди наиболее значимых современных материалов можно выделить высокопрочный бетон, стекловолокно, армиров</w:t>
      </w:r>
      <w:r>
        <w:t xml:space="preserve">анные полимеры и </w:t>
      </w:r>
      <w:proofErr w:type="spellStart"/>
      <w:r>
        <w:t>наноматериалы</w:t>
      </w:r>
      <w:proofErr w:type="spellEnd"/>
      <w:r>
        <w:t>.</w:t>
      </w:r>
    </w:p>
    <w:p w:rsidR="00954579" w:rsidRDefault="00954579" w:rsidP="00954579">
      <w:r>
        <w:t>Высокопрочный бетон обладает повышенной прочностью и долговечностью по сравнению с традиционным бетоном, что достигается за счет использования особых добавок и технологий его приготовления. Это позволяет сокращать размеры конструктивных элементов и уменьшать общий вес конструкций, что особенно важно при возведении высотных зданий и больших мостов. Кроме того, высокопрочный бетон обладает лучшей сопротивляемостью к воздействию агрессивных сред, что увеличивает срок его службы и снижает затраты на ремонт и об</w:t>
      </w:r>
      <w:r>
        <w:t>служивание зданий.</w:t>
      </w:r>
    </w:p>
    <w:p w:rsidR="00954579" w:rsidRDefault="00954579" w:rsidP="00954579">
      <w:r>
        <w:t>Стекловолокно и армированные полимеры (включая углеродное волокно и базальтовые волокна) используются для создания композитных материалов, которые выделяются своей легкостью и высокой прочностью. Эти материалы применяются как в несущих конструкциях, так и в отделке, обладая хорошей устойчивостью к коррозии и низким коэффициентом теплового расширения. Применение композитных материалов становится особенно актуальным в районах с суровыми климатическими условиями и повышенными требованиями к</w:t>
      </w:r>
      <w:r>
        <w:t xml:space="preserve"> сейсмостойкости зданий.</w:t>
      </w:r>
    </w:p>
    <w:p w:rsidR="00954579" w:rsidRDefault="00954579" w:rsidP="00954579">
      <w:proofErr w:type="spellStart"/>
      <w:r>
        <w:t>Наноматериалы</w:t>
      </w:r>
      <w:proofErr w:type="spellEnd"/>
      <w:r>
        <w:t xml:space="preserve">, включая </w:t>
      </w:r>
      <w:proofErr w:type="spellStart"/>
      <w:r>
        <w:t>нанотрубки</w:t>
      </w:r>
      <w:proofErr w:type="spellEnd"/>
      <w:r>
        <w:t xml:space="preserve"> и </w:t>
      </w:r>
      <w:proofErr w:type="spellStart"/>
      <w:r>
        <w:t>нанокомпозиты</w:t>
      </w:r>
      <w:proofErr w:type="spellEnd"/>
      <w:r>
        <w:t xml:space="preserve">, открывают новые возможности в улучшении тепло- и звукоизоляционных свойств строительных материалов. Их применение позволяет значительно улучшить </w:t>
      </w:r>
      <w:proofErr w:type="spellStart"/>
      <w:r>
        <w:t>энергоэффективность</w:t>
      </w:r>
      <w:proofErr w:type="spellEnd"/>
      <w:r>
        <w:t xml:space="preserve"> зданий, снизить расходы на отопление и кондиционирование, а также улучшить общий комфорт проживания. </w:t>
      </w:r>
      <w:proofErr w:type="spellStart"/>
      <w:r>
        <w:t>Наноматериалы</w:t>
      </w:r>
      <w:proofErr w:type="spellEnd"/>
      <w:r>
        <w:t xml:space="preserve"> также могут добавляться в краски, штукатурки и другие отделочные материалы для придания им дополнительных функций, таких как самоочищение, антибактериальные свойства и улучшенная долговечность.</w:t>
      </w:r>
    </w:p>
    <w:p w:rsidR="00954579" w:rsidRDefault="00954579" w:rsidP="00954579">
      <w:r>
        <w:t xml:space="preserve">Применение </w:t>
      </w:r>
      <w:proofErr w:type="spellStart"/>
      <w:r>
        <w:t>геополимеров</w:t>
      </w:r>
      <w:proofErr w:type="spellEnd"/>
      <w:r>
        <w:t xml:space="preserve"> в строительстве также является одним из новаторских направлений, которое обеспечивает альтернативу традиционному портландцементу. </w:t>
      </w:r>
      <w:proofErr w:type="spellStart"/>
      <w:r>
        <w:t>Геополимеры</w:t>
      </w:r>
      <w:proofErr w:type="spellEnd"/>
      <w:r>
        <w:t xml:space="preserve"> обладают высокой огнестойкостью и стойкостью к химической коррозии, что делает их идеальными для использования в экстремальных условиях и агрессивных средах. Эти материалы также способствуют сокращению углеродного следа строительной индустрии, поскольку их производство требует меньшего количества энергии и выделяет меньше углекислого газа по сравнению с производством обычного </w:t>
      </w:r>
      <w:r>
        <w:t>цемента.</w:t>
      </w:r>
    </w:p>
    <w:p w:rsidR="00954579" w:rsidRDefault="00954579" w:rsidP="00954579">
      <w:r>
        <w:t xml:space="preserve">Важным направлением в развитии строительных материалов является создание «умных» материалов, которые могут адаптироваться к изменениям внешних условий. Например, </w:t>
      </w:r>
      <w:proofErr w:type="spellStart"/>
      <w:r>
        <w:t>фотохромные</w:t>
      </w:r>
      <w:proofErr w:type="spellEnd"/>
      <w:r>
        <w:t xml:space="preserve"> и </w:t>
      </w:r>
      <w:proofErr w:type="spellStart"/>
      <w:r>
        <w:t>термохромные</w:t>
      </w:r>
      <w:proofErr w:type="spellEnd"/>
      <w:r>
        <w:t xml:space="preserve"> материалы могут изменять свои </w:t>
      </w:r>
      <w:proofErr w:type="spellStart"/>
      <w:r>
        <w:t>светопропускающие</w:t>
      </w:r>
      <w:proofErr w:type="spellEnd"/>
      <w:r>
        <w:t xml:space="preserve"> свойства в ответ на изменения освещенности и температуры окружающей среды. Это позволяет регулировать количество тепла и света, проникающих в здание, что улучшает </w:t>
      </w:r>
      <w:proofErr w:type="spellStart"/>
      <w:r>
        <w:t>энергоэффективность</w:t>
      </w:r>
      <w:proofErr w:type="spellEnd"/>
      <w:r>
        <w:t xml:space="preserve"> и создает</w:t>
      </w:r>
    </w:p>
    <w:p w:rsidR="00954579" w:rsidRPr="00954579" w:rsidRDefault="00954579" w:rsidP="00954579">
      <w:r>
        <w:t xml:space="preserve">Таким образом, современные материалы в строительстве не только расширяют архитектурные возможности, но и вносят значительный вклад в экологическую безопасность, экономическую эффективность и улучшение качества жизни в современных зданиях. Развитие этих материалов продолжает стимулировать инновации в строительной отрасли, обещая появление новых </w:t>
      </w:r>
      <w:r>
        <w:lastRenderedPageBreak/>
        <w:t>решений, которые будут способствовать созданию более совершенных и устойчивых городских сред.</w:t>
      </w:r>
      <w:bookmarkEnd w:id="0"/>
    </w:p>
    <w:sectPr w:rsidR="00954579" w:rsidRPr="00954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EA"/>
    <w:rsid w:val="00954579"/>
    <w:rsid w:val="00A2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C9E5"/>
  <w15:chartTrackingRefBased/>
  <w15:docId w15:val="{4B250706-FD83-47C0-9EB2-0E5E6557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5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5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2024-08-22T14:12:00Z</dcterms:created>
  <dcterms:modified xsi:type="dcterms:W3CDTF">2024-08-22T14:16:00Z</dcterms:modified>
</cp:coreProperties>
</file>