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C7A" w:rsidRDefault="00742815" w:rsidP="00742815">
      <w:pPr>
        <w:pStyle w:val="1"/>
        <w:jc w:val="center"/>
      </w:pPr>
      <w:r w:rsidRPr="00742815">
        <w:t>Будущее цифровой печати и её тенденции</w:t>
      </w:r>
    </w:p>
    <w:p w:rsidR="00742815" w:rsidRDefault="00742815" w:rsidP="00742815"/>
    <w:p w:rsidR="00742815" w:rsidRDefault="00742815" w:rsidP="00742815">
      <w:bookmarkStart w:id="0" w:name="_GoBack"/>
      <w:r>
        <w:t xml:space="preserve">Будущее цифровой печати обещает революционные изменения в полиграфической индустрии благодаря развитию технологий и увеличению требований к качеству, скорости и персонализации печатной продукции. Цифровая печать, которая уже достигла значительных успехов в улучшении операционной эффективности и </w:t>
      </w:r>
      <w:proofErr w:type="spellStart"/>
      <w:r>
        <w:t>экологичности</w:t>
      </w:r>
      <w:proofErr w:type="spellEnd"/>
      <w:r>
        <w:t xml:space="preserve"> процессов, продолжает эволюционировать, предлагая новые возмож</w:t>
      </w:r>
      <w:r>
        <w:t>ности для бизнеса и творчества.</w:t>
      </w:r>
    </w:p>
    <w:p w:rsidR="00742815" w:rsidRDefault="00742815" w:rsidP="00742815">
      <w:r>
        <w:t xml:space="preserve">Одной из ключевых тенденций в цифровой печати является переход к более широкому использованию </w:t>
      </w:r>
      <w:proofErr w:type="spellStart"/>
      <w:r>
        <w:t>инкжет</w:t>
      </w:r>
      <w:proofErr w:type="spellEnd"/>
      <w:r>
        <w:t xml:space="preserve">-технологий. Современные </w:t>
      </w:r>
      <w:proofErr w:type="spellStart"/>
      <w:r>
        <w:t>инкжет</w:t>
      </w:r>
      <w:proofErr w:type="spellEnd"/>
      <w:r>
        <w:t>-принтеры обеспечивают высокое качество печати с возможностью вывода изображений на различные типы материалов, включая пластики, текстиль, керамику и металлы. Это открывает новые рынки для производителей печатной продукции и позволяет расширять ассортимент предложений для конечных потребителей. Кроме того, улучшение качества и скорости печати способствует замене традиционных методов, таких как офсетная печать, особенно в сферах, где требуется высокая степень персонализации и кор</w:t>
      </w:r>
      <w:r>
        <w:t>откие сроки исполнения заказов.</w:t>
      </w:r>
    </w:p>
    <w:p w:rsidR="00742815" w:rsidRDefault="00742815" w:rsidP="00742815">
      <w:r>
        <w:t>Рост персонализированной печати — ещё одна значимая тенденция. Рынок становится все более насыщенным, и брендам необходимо выделяться среди конкурентов. Цифровая печать позволяет создавать уникальные или персонализированные продукты в небольших тиражах без значительного увеличения стоимости. Это особенно актуально в индустрии упаковки, где можно изменять дизайн или информацию на упаковке с минимальными временными затратами и без необходимости длительной ост</w:t>
      </w:r>
      <w:r>
        <w:t xml:space="preserve">ановки производственных линий. </w:t>
      </w:r>
    </w:p>
    <w:p w:rsidR="00742815" w:rsidRDefault="00742815" w:rsidP="00742815">
      <w:r>
        <w:t>Сфера применения цифровой печати расширяется и включает такие отрасли, как декор интерьера и производство функциональной электроники, где цифровые технологии печати используются для создания инновационных продуктов, таких как умные обои или интерфейсы устройств. Развитие 3D печати открывает новые возможности для создания сложных многослойных структур, что может радикально изменить производственные процессы во многих отраслях.</w:t>
      </w:r>
    </w:p>
    <w:p w:rsidR="00742815" w:rsidRDefault="00742815" w:rsidP="00742815">
      <w:r>
        <w:t xml:space="preserve">Применение искусственного интеллекта и автоматизированных систем в цифровой печати становится всё более распространённым, что значительно улучшает процесс принятия решений и оптимизации работы. Искусственный интеллект способен анализировать большие объёмы данных о предпочтениях потребителей, истории заказов и текущих трендах, позволяя предприятиям более точно настраивать свои предложения и улучшать управление запасами. Такие технологии также помогают в автоматизации процесса подготовки и коррекции макетов, сокращая время на подготовку к печати и </w:t>
      </w:r>
      <w:proofErr w:type="spellStart"/>
      <w:r>
        <w:t>миним</w:t>
      </w:r>
      <w:r>
        <w:t>изируя</w:t>
      </w:r>
      <w:proofErr w:type="spellEnd"/>
      <w:r>
        <w:t xml:space="preserve"> вероятность ошибок.</w:t>
      </w:r>
    </w:p>
    <w:p w:rsidR="00742815" w:rsidRDefault="00742815" w:rsidP="00742815">
      <w:r>
        <w:t>Экологические аспекты цифровой печати также играют важную роль в современных тенденциях индустрии. Производители стремятся разрабатывать экологически чистые материалы и технологии, снижая использование вредных химических веществ и уменьшая объём отходов. Цифровые технологии печати позволяют более точно дозировать краски и другие материалы, что сокращает их потребление и воздействие на окружающую среду. Помимо этого, инновации в области переработки отходов и повторного использования материалов открывают новые возможности для устойчивого развития в полиграфической индустрии, что делает её более привлекательной для экологически осознанных потребителей и бизнесов.</w:t>
      </w:r>
    </w:p>
    <w:p w:rsidR="00742815" w:rsidRPr="00742815" w:rsidRDefault="00742815" w:rsidP="00742815">
      <w:r>
        <w:t xml:space="preserve">Таким образом, будущее цифровой печати выглядит многообещающим благодаря интеграции с современными технологиями, такими как искусственный интеллект и автоматизация, что позволит достигать новых уровней операционной эффективности и </w:t>
      </w:r>
      <w:proofErr w:type="spellStart"/>
      <w:r>
        <w:t>инновационности</w:t>
      </w:r>
      <w:proofErr w:type="spellEnd"/>
      <w:r>
        <w:t xml:space="preserve"> продукции. </w:t>
      </w:r>
      <w:r>
        <w:lastRenderedPageBreak/>
        <w:t>Продолжающееся развитие и внедрение этих технологий обещает не только улучшить качество и доступность печатной продукции, но и существенно расширить горизонты её применения.</w:t>
      </w:r>
      <w:bookmarkEnd w:id="0"/>
    </w:p>
    <w:sectPr w:rsidR="00742815" w:rsidRPr="00742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7A"/>
    <w:rsid w:val="001E7C7A"/>
    <w:rsid w:val="00742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61F4"/>
  <w15:chartTrackingRefBased/>
  <w15:docId w15:val="{DF2A1873-461E-4868-93E2-B64380FC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428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81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2024-08-25T07:46:00Z</dcterms:created>
  <dcterms:modified xsi:type="dcterms:W3CDTF">2024-08-25T07:49:00Z</dcterms:modified>
</cp:coreProperties>
</file>