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C9" w:rsidRDefault="00832EB3" w:rsidP="00832EB3">
      <w:pPr>
        <w:pStyle w:val="1"/>
        <w:jc w:val="center"/>
      </w:pPr>
      <w:r w:rsidRPr="00832EB3">
        <w:t>Развитие компьютерных сетей и будущее интернета вещей (</w:t>
      </w:r>
      <w:proofErr w:type="spellStart"/>
      <w:r w:rsidRPr="00832EB3">
        <w:t>IoT</w:t>
      </w:r>
      <w:proofErr w:type="spellEnd"/>
      <w:r w:rsidRPr="00832EB3">
        <w:t>)</w:t>
      </w:r>
    </w:p>
    <w:p w:rsidR="00832EB3" w:rsidRDefault="00832EB3" w:rsidP="00832EB3"/>
    <w:p w:rsidR="00832EB3" w:rsidRDefault="00832EB3" w:rsidP="00832EB3">
      <w:bookmarkStart w:id="0" w:name="_GoBack"/>
      <w:r>
        <w:t>Развитие компьютерных сетей и интернета вещей (</w:t>
      </w:r>
      <w:proofErr w:type="spellStart"/>
      <w:r>
        <w:t>IoT</w:t>
      </w:r>
      <w:proofErr w:type="spellEnd"/>
      <w:r>
        <w:t xml:space="preserve">) оказывает значительное влияние на современное общество, экономику и технологии. С ростом числа устройств, подключенных к интернету, и увеличением объема данных, которые они генерируют и обменивают, тема Интернета вещей становится все более актуальной. </w:t>
      </w:r>
      <w:proofErr w:type="spellStart"/>
      <w:r>
        <w:t>IoT</w:t>
      </w:r>
      <w:proofErr w:type="spellEnd"/>
      <w:r>
        <w:t xml:space="preserve"> представляет собой сеть физических объектов — "вещей", оснащенных встроенными технологиями для взаимодействия с внешней средой и сетевыми системами. Эти технологии позволяют устройствам собирать, передавать и обрабатывать данные, предоставляя новые возможности для автоматизации и оптимизации </w:t>
      </w:r>
      <w:r>
        <w:t>процессов в различных секторах.</w:t>
      </w:r>
    </w:p>
    <w:p w:rsidR="00832EB3" w:rsidRDefault="00832EB3" w:rsidP="00832EB3">
      <w:r>
        <w:t xml:space="preserve">Развитие компьютерных сетей, включая переход от локальных сетей к обширным глобальным сетям, обеспечило техническую основу для роста </w:t>
      </w:r>
      <w:proofErr w:type="spellStart"/>
      <w:r>
        <w:t>IoT</w:t>
      </w:r>
      <w:proofErr w:type="spellEnd"/>
      <w:r>
        <w:t xml:space="preserve">. Современные технологии передачи данных, такие как 5G, обещают значительно улучшить скорость и надежность связи, что крайне важно для функционирования систем </w:t>
      </w:r>
      <w:proofErr w:type="spellStart"/>
      <w:r>
        <w:t>IoT</w:t>
      </w:r>
      <w:proofErr w:type="spellEnd"/>
      <w:r>
        <w:t xml:space="preserve">. Более высокая пропускная способность и низкая задержка, характерные для 5G, позволят реализовать потенциал таких технологий, как автономные транспортные средства, умные города и дистанционное управление сложными </w:t>
      </w:r>
      <w:r>
        <w:t>производственными процессами.</w:t>
      </w:r>
    </w:p>
    <w:p w:rsidR="00832EB3" w:rsidRDefault="00832EB3" w:rsidP="00832EB3">
      <w:r>
        <w:t xml:space="preserve">Интернет вещей проникает во все сферы жизни: от бытовой техники до промышленных систем. Умные дома, оснащенные </w:t>
      </w:r>
      <w:proofErr w:type="spellStart"/>
      <w:r>
        <w:t>IoT</w:t>
      </w:r>
      <w:proofErr w:type="spellEnd"/>
      <w:r>
        <w:t xml:space="preserve">-устройствами, способны контролировать энергопотребление, обеспечивать безопасность и улучшать качество жизни их жителей. В промышленности </w:t>
      </w:r>
      <w:proofErr w:type="spellStart"/>
      <w:r>
        <w:t>IoT</w:t>
      </w:r>
      <w:proofErr w:type="spellEnd"/>
      <w:r>
        <w:t xml:space="preserve"> помогает реализовать концепцию Индустрии 4.0, автоматизируя производственные линии, оптимизируя логистику и управление запасами. Также значительные изменения претерпевает сельское хозяйство, где применение </w:t>
      </w:r>
      <w:proofErr w:type="spellStart"/>
      <w:r>
        <w:t>IoT</w:t>
      </w:r>
      <w:proofErr w:type="spellEnd"/>
      <w:r>
        <w:t>-технологий позволяет точнее анализировать состояние почвы, погодные условия и состояние растений, оптимизируя тем самым п</w:t>
      </w:r>
      <w:r>
        <w:t>роцессы посева и уборки урожая.</w:t>
      </w:r>
    </w:p>
    <w:p w:rsidR="00832EB3" w:rsidRDefault="00832EB3" w:rsidP="00832EB3">
      <w:r>
        <w:t xml:space="preserve">Однако с развитием </w:t>
      </w:r>
      <w:proofErr w:type="spellStart"/>
      <w:r>
        <w:t>IoT</w:t>
      </w:r>
      <w:proofErr w:type="spellEnd"/>
      <w:r>
        <w:t xml:space="preserve"> возрастают и новые вызовы, включая вопросы безопасности и конфиденциальности данных. Каждое подключенное устройство потенциально может быть точкой для </w:t>
      </w:r>
      <w:proofErr w:type="spellStart"/>
      <w:r>
        <w:t>кибератак</w:t>
      </w:r>
      <w:proofErr w:type="spellEnd"/>
      <w:r>
        <w:t xml:space="preserve">, что требует разработки новых подходов к защите информации. Кроме того, возникают этические вопросы управления и использования персональных данных, собираемых </w:t>
      </w:r>
      <w:proofErr w:type="spellStart"/>
      <w:r>
        <w:t>IoT</w:t>
      </w:r>
      <w:proofErr w:type="spellEnd"/>
      <w:r>
        <w:t>-устройствами. Эти проблемы требуют внимания со стороны регуляторов и разработчиков для создания надежных и безопасных систем.</w:t>
      </w:r>
    </w:p>
    <w:p w:rsidR="00832EB3" w:rsidRDefault="00832EB3" w:rsidP="00832EB3">
      <w:r>
        <w:t xml:space="preserve">Развитие Интернета вещей также активно влияет на развитие городской инфраструктуры, превращая обычные города в «умные города». В таких городах системы </w:t>
      </w:r>
      <w:proofErr w:type="spellStart"/>
      <w:r>
        <w:t>IoT</w:t>
      </w:r>
      <w:proofErr w:type="spellEnd"/>
      <w:r>
        <w:t xml:space="preserve"> интегрированы в уличное освещение, транспортные потоки, системы управления водоснабжением и многие другие аспекты городской жизни. Это позволяет существенно повысить </w:t>
      </w:r>
      <w:proofErr w:type="spellStart"/>
      <w:r>
        <w:t>энергоэффективность</w:t>
      </w:r>
      <w:proofErr w:type="spellEnd"/>
      <w:r>
        <w:t>, безопасность и комфорт жителей, оптимизировать городское управление и сократить расходы на содержание инфраструктуры. Примером могут служить системы, которые анализируют и регулируют движение транспорта в реальном времени, снижая пробки и улучшая качество воздуха за счёт сокр</w:t>
      </w:r>
      <w:r>
        <w:t>ащения выбросов от автомобилей.</w:t>
      </w:r>
    </w:p>
    <w:p w:rsidR="00832EB3" w:rsidRDefault="00832EB3" w:rsidP="00832EB3">
      <w:r>
        <w:t xml:space="preserve">Кроме того, прогресс в области </w:t>
      </w:r>
      <w:proofErr w:type="spellStart"/>
      <w:r>
        <w:t>IoT</w:t>
      </w:r>
      <w:proofErr w:type="spellEnd"/>
      <w:r>
        <w:t xml:space="preserve"> открывает новые возможности для развития персонализированных услуг и продуктов. Например, умные часы и фитнес-браслеты собирают данные о здоровье пользователя, что позволяет не только отслеживать физическое состояние в реальном времени, но и предоставлять персонализированные рекомендации по улучшению образа жизни. Такие устройства могут автоматически отправлять данные в медицинские учреждения, обеспечивая врачам дополнительную информацию для диагностики и наблюдения </w:t>
      </w:r>
      <w:r>
        <w:lastRenderedPageBreak/>
        <w:t>за пациентами. Это способствует улучшению медицинских услуг и оптимизации лечебных процессов, делая здравоохранение более оперативным и эффективным.</w:t>
      </w:r>
    </w:p>
    <w:p w:rsidR="00832EB3" w:rsidRPr="00832EB3" w:rsidRDefault="00832EB3" w:rsidP="00832EB3">
      <w:r>
        <w:t xml:space="preserve">Таким образом, будущее Интернета вещей и развитие компьютерных сетей представляет собой многообещающую, но сложную область, которая будет продолжать влиять на развитие технологий, экономики и общества в целом. Активное внедрение </w:t>
      </w:r>
      <w:proofErr w:type="spellStart"/>
      <w:r>
        <w:t>IoT</w:t>
      </w:r>
      <w:proofErr w:type="spellEnd"/>
      <w:r>
        <w:t xml:space="preserve"> обещает значительные технологические преобразования, повышение эффективности и улучшение качества жизни, однако требует ответственного подхода к управлению рисками и защите данных.</w:t>
      </w:r>
      <w:bookmarkEnd w:id="0"/>
    </w:p>
    <w:sectPr w:rsidR="00832EB3" w:rsidRPr="0083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9"/>
    <w:rsid w:val="00832EB3"/>
    <w:rsid w:val="0092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745B"/>
  <w15:chartTrackingRefBased/>
  <w15:docId w15:val="{4E077DAE-6BEA-47B9-A271-2E57E95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2024-08-28T17:30:00Z</dcterms:created>
  <dcterms:modified xsi:type="dcterms:W3CDTF">2024-08-28T17:34:00Z</dcterms:modified>
</cp:coreProperties>
</file>