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31" w:rsidRDefault="0094310D" w:rsidP="0094310D">
      <w:pPr>
        <w:pStyle w:val="1"/>
        <w:jc w:val="center"/>
      </w:pPr>
      <w:r w:rsidRPr="0094310D">
        <w:t>Применение паттернов проектирования в современной разработке ПО</w:t>
      </w:r>
    </w:p>
    <w:p w:rsidR="0094310D" w:rsidRDefault="0094310D" w:rsidP="0094310D"/>
    <w:p w:rsidR="0094310D" w:rsidRPr="0094310D" w:rsidRDefault="0094310D" w:rsidP="0094310D">
      <w:bookmarkStart w:id="0" w:name="_GoBack"/>
      <w:r w:rsidRPr="0094310D">
        <w:t>Применение паттернов проектирования в современной разработке программного обеспечения является ключевым элементом, который позволяет разработчикам решать типичные проблемы проектирования с помощью проверенных и оптимальных решений. Паттерны проектирования помогают сделать код более модульным, понятным и масштабируемым, что крайне важно в условиях современного программирования, характеризующегося высокими требованиями к кач</w:t>
      </w:r>
      <w:r>
        <w:t>еству и скорости разработки ПО.</w:t>
      </w:r>
    </w:p>
    <w:p w:rsidR="0094310D" w:rsidRPr="0094310D" w:rsidRDefault="0094310D" w:rsidP="0094310D">
      <w:r w:rsidRPr="0094310D">
        <w:t>Паттерны проектирования могут быть классифицированы на три основные категории: порождающие, структурные и поведенческие. Порождающие паттерны, такие как «Одиночка» (</w:t>
      </w:r>
      <w:r w:rsidRPr="0094310D">
        <w:rPr>
          <w:lang w:val="en-US"/>
        </w:rPr>
        <w:t>Singleton</w:t>
      </w:r>
      <w:r w:rsidRPr="0094310D">
        <w:t>), «Строитель» (</w:t>
      </w:r>
      <w:r w:rsidRPr="0094310D">
        <w:rPr>
          <w:lang w:val="en-US"/>
        </w:rPr>
        <w:t>Builder</w:t>
      </w:r>
      <w:r w:rsidRPr="0094310D">
        <w:t>) и «Фабричный метод» (</w:t>
      </w:r>
      <w:r w:rsidRPr="0094310D">
        <w:rPr>
          <w:lang w:val="en-US"/>
        </w:rPr>
        <w:t>Factory</w:t>
      </w:r>
      <w:r w:rsidRPr="0094310D">
        <w:t xml:space="preserve"> </w:t>
      </w:r>
      <w:r w:rsidRPr="0094310D">
        <w:rPr>
          <w:lang w:val="en-US"/>
        </w:rPr>
        <w:t>Method</w:t>
      </w:r>
      <w:r w:rsidRPr="0094310D">
        <w:t>), фокусируются на методах создания объектов, позволяя программе быть более независимой от спецификаций объектов, которые она создаёт. Структурные паттерны, например, «Адаптер» (</w:t>
      </w:r>
      <w:r w:rsidRPr="0094310D">
        <w:rPr>
          <w:lang w:val="en-US"/>
        </w:rPr>
        <w:t>Adapter</w:t>
      </w:r>
      <w:r w:rsidRPr="0094310D">
        <w:t>), «Декоратор» (</w:t>
      </w:r>
      <w:r w:rsidRPr="0094310D">
        <w:rPr>
          <w:lang w:val="en-US"/>
        </w:rPr>
        <w:t>Decorator</w:t>
      </w:r>
      <w:r w:rsidRPr="0094310D">
        <w:t>) и «Фасад» (</w:t>
      </w:r>
      <w:r w:rsidRPr="0094310D">
        <w:rPr>
          <w:lang w:val="en-US"/>
        </w:rPr>
        <w:t>Facade</w:t>
      </w:r>
      <w:r w:rsidRPr="0094310D">
        <w:t>), помогают в организации классов и объектов для формирования более крупных структур, облегчая тем самым управление различными компонентами и их взаимодействие. Поведенческие паттерны, такие как «Наблюдатель» (</w:t>
      </w:r>
      <w:r w:rsidRPr="0094310D">
        <w:rPr>
          <w:lang w:val="en-US"/>
        </w:rPr>
        <w:t>Observer</w:t>
      </w:r>
      <w:r w:rsidRPr="0094310D">
        <w:t>), «Стратегия» (</w:t>
      </w:r>
      <w:r w:rsidRPr="0094310D">
        <w:rPr>
          <w:lang w:val="en-US"/>
        </w:rPr>
        <w:t>Strategy</w:t>
      </w:r>
      <w:r w:rsidRPr="0094310D">
        <w:t>) и «Команда» (</w:t>
      </w:r>
      <w:r w:rsidRPr="0094310D">
        <w:rPr>
          <w:lang w:val="en-US"/>
        </w:rPr>
        <w:t>Command</w:t>
      </w:r>
      <w:r w:rsidRPr="0094310D">
        <w:t>), управляют коммуникациями и отношениями между объектами, упрощая и централизуя управление изменениями со</w:t>
      </w:r>
      <w:r>
        <w:t>стояния и выполнением операций.</w:t>
      </w:r>
    </w:p>
    <w:p w:rsidR="0094310D" w:rsidRPr="0094310D" w:rsidRDefault="0094310D" w:rsidP="0094310D">
      <w:r w:rsidRPr="0094310D">
        <w:t>Использование паттернов проектирования в разработке ПО позволяет абстрагировать и упростить сложные проблемы, уменьшая связанность компонентов системы (</w:t>
      </w:r>
      <w:r w:rsidRPr="0094310D">
        <w:rPr>
          <w:lang w:val="en-US"/>
        </w:rPr>
        <w:t>coupling</w:t>
      </w:r>
      <w:r w:rsidRPr="0094310D">
        <w:t>) и повышая их координацию (</w:t>
      </w:r>
      <w:r w:rsidRPr="0094310D">
        <w:rPr>
          <w:lang w:val="en-US"/>
        </w:rPr>
        <w:t>cohesion</w:t>
      </w:r>
      <w:r w:rsidRPr="0094310D">
        <w:t xml:space="preserve">). Это ведёт к улучшению </w:t>
      </w:r>
      <w:proofErr w:type="spellStart"/>
      <w:r w:rsidRPr="0094310D">
        <w:t>поддерживаемости</w:t>
      </w:r>
      <w:proofErr w:type="spellEnd"/>
      <w:r w:rsidRPr="0094310D">
        <w:t xml:space="preserve"> и расширяемости программных продуктов. Кроме того, паттерны проектирования способствуют созданию более чистого кода, который легче тестировать и отлаживать, что особенно важно в условиях </w:t>
      </w:r>
      <w:r w:rsidRPr="0094310D">
        <w:rPr>
          <w:lang w:val="en-US"/>
        </w:rPr>
        <w:t>Agile</w:t>
      </w:r>
      <w:r w:rsidRPr="0094310D">
        <w:t>-разработки, где изменения могу</w:t>
      </w:r>
      <w:r>
        <w:t>т вноситься регулярно и быстро.</w:t>
      </w:r>
    </w:p>
    <w:p w:rsidR="0094310D" w:rsidRPr="0094310D" w:rsidRDefault="0094310D" w:rsidP="0094310D">
      <w:r w:rsidRPr="0094310D">
        <w:t>Однако, несмотря на очевидные преимущества, неправильное или чрезмерное использование паттернов проектирования может привести к усложнению архитектуры и снижению производительности системы. Каждый паттерн решает определённый круг задач, и его применение должно быть оправдано реальной необходимостью, а не желанием употребить как можно больше паттернов. Разработчикам важно стремиться к балансу между простотой, эффективностью и гибкостью в применении паттернов.</w:t>
      </w:r>
    </w:p>
    <w:p w:rsidR="0094310D" w:rsidRDefault="0094310D" w:rsidP="0094310D">
      <w:r>
        <w:t>Кроме того, паттерны проектирования способствуют стандартизации разработки программного обеспечения, что особенно важно в крупных проектах, где участвует множество разработчиков. Стандартизация помогает обеспечить консистенцию и качество кода, делая его понятным для всех членов команды, независимо от их уровня опыта. Это упрощает процесс внесения изменений и поддержки программного продукта, так как каждый разработчик может быстро ориентироваться в структуре кода и функциях, реализованных с использ</w:t>
      </w:r>
      <w:r>
        <w:t>ованием общепринятых паттернов.</w:t>
      </w:r>
    </w:p>
    <w:p w:rsidR="0094310D" w:rsidRPr="0094310D" w:rsidRDefault="0094310D" w:rsidP="0094310D">
      <w:r>
        <w:t>Также следует отметить важность гибкого подхода к применению паттернов проектирования. В условиях постоянно меняющихся технологических требований и бизнес-задач, паттерны должны применяться не как строгие правила, а как рекомендации, которые можно адаптировать под конкретные условия проекта. Это требует от разработчиков глубокого понимания как самих паттернов, так и контекста их применения. Адаптация и возможное изменение классических паттернов позволяют повышать эффективность разработки и создавать более гибкие и адаптивные программные решения.</w:t>
      </w:r>
    </w:p>
    <w:p w:rsidR="0094310D" w:rsidRPr="0094310D" w:rsidRDefault="0094310D" w:rsidP="0094310D">
      <w:r w:rsidRPr="0094310D">
        <w:lastRenderedPageBreak/>
        <w:t>Таким образом, паттерны проектирования являются мощным инструментом в арсенале современного разработчика ПО, способствующим структурированию кода и облегчению процесса разработки. Они помогают создавать программные продукты, которые легче поддерживать и развивать, что делает их незаменимыми в условиях быстро м</w:t>
      </w:r>
      <w:r>
        <w:t>еняющихся технологических тренд</w:t>
      </w:r>
      <w:r w:rsidRPr="0094310D">
        <w:t>ов и рыночных требований.</w:t>
      </w:r>
      <w:bookmarkEnd w:id="0"/>
    </w:p>
    <w:sectPr w:rsidR="0094310D" w:rsidRPr="0094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31"/>
    <w:rsid w:val="0094310D"/>
    <w:rsid w:val="00E0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746E"/>
  <w15:chartTrackingRefBased/>
  <w15:docId w15:val="{FA60713D-321E-4476-8E64-3485E9C9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2024-08-28T17:36:00Z</dcterms:created>
  <dcterms:modified xsi:type="dcterms:W3CDTF">2024-08-28T17:41:00Z</dcterms:modified>
</cp:coreProperties>
</file>