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4A" w:rsidRDefault="00C91BFD" w:rsidP="00C91BFD">
      <w:pPr>
        <w:pStyle w:val="1"/>
        <w:jc w:val="center"/>
      </w:pPr>
      <w:r w:rsidRPr="00C91BFD">
        <w:t>Цифровая криминалистика</w:t>
      </w:r>
      <w:r>
        <w:t>:</w:t>
      </w:r>
      <w:r w:rsidRPr="00C91BFD">
        <w:t xml:space="preserve"> борьба с </w:t>
      </w:r>
      <w:proofErr w:type="spellStart"/>
      <w:r w:rsidRPr="00C91BFD">
        <w:t>киберпреступностью</w:t>
      </w:r>
      <w:proofErr w:type="spellEnd"/>
    </w:p>
    <w:p w:rsidR="00C91BFD" w:rsidRDefault="00C91BFD" w:rsidP="00C91BFD"/>
    <w:p w:rsidR="00C91BFD" w:rsidRDefault="00C91BFD" w:rsidP="00C91BFD">
      <w:bookmarkStart w:id="0" w:name="_GoBack"/>
      <w:r>
        <w:t xml:space="preserve">Цифровая криминалистика представляет собой область криминалистики, которая занимается изучением и анализом данных, хранящихся на электронных устройствах, в целях расследования преступлений. Это направление стало особенно актуальным с ростом </w:t>
      </w:r>
      <w:proofErr w:type="spellStart"/>
      <w:r>
        <w:t>киберпреступности</w:t>
      </w:r>
      <w:proofErr w:type="spellEnd"/>
      <w:r>
        <w:t>, которая включает в себя разнообразные действия, такие как мошенничество, хакерские атаки, распространение вирусов, несанкционированный доступ к данным и множество других видов преступлений</w:t>
      </w:r>
      <w:r>
        <w:t>, совершаемых в цифровой среде.</w:t>
      </w:r>
    </w:p>
    <w:p w:rsidR="00C91BFD" w:rsidRDefault="00C91BFD" w:rsidP="00C91BFD">
      <w:r>
        <w:t>Процесс цифровой криминалистики включает в себя несколько ключевых этапов: идентификация, изъятие, сохранение, анализ и представление данных. Эксперты по цифровой криминалистике используют специализированное программное и аппаратное обеспечение для восстановления данных с поврежденных или удаленных носителей, а также для анализа метаданных, логов, сетевых пакетов и других технологических следов, которые могут указыв</w:t>
      </w:r>
      <w:r>
        <w:t>ать на преступную деятельность.</w:t>
      </w:r>
    </w:p>
    <w:p w:rsidR="00C91BFD" w:rsidRDefault="00C91BFD" w:rsidP="00C91BFD">
      <w:r>
        <w:t xml:space="preserve">Одним из главных вызовов в цифровой криминалистике является скорость развития технологий. Преступники непрерывно ищут новые способы обхода систем безопасности, что требует от специалистов по </w:t>
      </w:r>
      <w:proofErr w:type="spellStart"/>
      <w:r>
        <w:t>кибербезопасности</w:t>
      </w:r>
      <w:proofErr w:type="spellEnd"/>
      <w:r>
        <w:t xml:space="preserve"> и цифровой криминалистике постоянного обучения и адаптации к новым угрозам. Это также требует разработки новых законодательных рамок, которые помогали бы эффективно противостоять </w:t>
      </w:r>
      <w:proofErr w:type="spellStart"/>
      <w:r>
        <w:t>киберпреступности</w:t>
      </w:r>
      <w:proofErr w:type="spellEnd"/>
      <w:r>
        <w:t>, обеспечивая при это</w:t>
      </w:r>
      <w:r>
        <w:t>м защиту прав и свобод граждан.</w:t>
      </w:r>
    </w:p>
    <w:p w:rsidR="00C91BFD" w:rsidRDefault="00C91BFD" w:rsidP="00C91BFD">
      <w:r>
        <w:t>Цифровая криминалистика играет ключевую роль в обеспечении судебной значимости собранных данных. Для этого крайне важно соблюдение строгих процедур в процессе сбора, хранения и обработки данных, чтобы исключить возможность их подделки или несанкционированного изменения. Каждый этап работы с данными должен быть документирован, чтобы в суде можно было подтвердить подлинно</w:t>
      </w:r>
      <w:r>
        <w:t>сть и достоверность информации.</w:t>
      </w:r>
    </w:p>
    <w:p w:rsidR="00C91BFD" w:rsidRDefault="00C91BFD" w:rsidP="00C91BFD">
      <w:r>
        <w:t xml:space="preserve">Важным аспектом борьбы с </w:t>
      </w:r>
      <w:proofErr w:type="spellStart"/>
      <w:r>
        <w:t>киберпреступностью</w:t>
      </w:r>
      <w:proofErr w:type="spellEnd"/>
      <w:r>
        <w:t xml:space="preserve"> является международное сотрудничество. Поскольку </w:t>
      </w:r>
      <w:proofErr w:type="spellStart"/>
      <w:r>
        <w:t>киберпреступления</w:t>
      </w:r>
      <w:proofErr w:type="spellEnd"/>
      <w:r>
        <w:t xml:space="preserve"> часто не ограничиваются границами одного государства, эффективное противодействие им требует координации усилий различных стран и международных организаций. Создание общих баз данных о </w:t>
      </w:r>
      <w:proofErr w:type="spellStart"/>
      <w:r>
        <w:t>киберпреступностях</w:t>
      </w:r>
      <w:proofErr w:type="spellEnd"/>
      <w:r>
        <w:t>, разработка единых стандартов расследования и обмен опытом и информацией помогают повысить эффективность расследований и предотвратить множество преступлений.</w:t>
      </w:r>
    </w:p>
    <w:p w:rsidR="00C91BFD" w:rsidRDefault="00C91BFD" w:rsidP="00C91BFD">
      <w:r>
        <w:t xml:space="preserve">Эффективность цифровой криминалистики также зависит от обучения и подготовки специалистов. С учетом постоянно изменяющейся природы </w:t>
      </w:r>
      <w:proofErr w:type="spellStart"/>
      <w:r>
        <w:t>киберугроз</w:t>
      </w:r>
      <w:proofErr w:type="spellEnd"/>
      <w:r>
        <w:t>, профессионалы должны регулярно обновлять свои знания и навыки. Учебные программы и курсы по цифровой криминалистике должны включать изучение последних технологий, программного обеспечения для восстановления данных, методов криптографической защиты и анализа вредоносного ПО. Кроме того, специалисты должны развивать навыки критического мышления и аналитические способности, чтобы эффективно анализировать информацию и выявля</w:t>
      </w:r>
      <w:r>
        <w:t>ть скрытые связи между данными.</w:t>
      </w:r>
    </w:p>
    <w:p w:rsidR="00C91BFD" w:rsidRDefault="00C91BFD" w:rsidP="00C91BFD">
      <w:r>
        <w:t xml:space="preserve">Технологическое развитие в области искусственного интеллекта и машинного обучения открывает новые возможности для улучшения методов цифровой криминалистики. Использование этих технологий может значительно ускорить процесс анализа больших объемов данных, автоматизировать рутинные задачи и повысить точность идентификации цифровых следов преступлений. Однако это также ставит перед специалистами новые вызовы, связанные с </w:t>
      </w:r>
      <w:r>
        <w:lastRenderedPageBreak/>
        <w:t>необходимостью контроля за процессами обработки данных и обеспечением их юридической значимости в рамках уголовного процесса.</w:t>
      </w:r>
    </w:p>
    <w:p w:rsidR="00C91BFD" w:rsidRPr="00C91BFD" w:rsidRDefault="00C91BFD" w:rsidP="00C91BFD">
      <w:r>
        <w:t>Таким образом, цифровая криминалистика является неотъемлемой частью современной системы правопорядка, способствующей раскрытию и предотвращению преступлений в цифровой среде. Развитие этой области требует не только применения передовых технологий, но и постоянного развития правовой базы, образовательных программ и международного сотрудничества.</w:t>
      </w:r>
      <w:bookmarkEnd w:id="0"/>
    </w:p>
    <w:sectPr w:rsidR="00C91BFD" w:rsidRPr="00C9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4A"/>
    <w:rsid w:val="001E5B4A"/>
    <w:rsid w:val="00C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6DE9"/>
  <w15:chartTrackingRefBased/>
  <w15:docId w15:val="{C8201FA1-54FB-40DD-9EFC-585911A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B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2024-09-08T07:29:00Z</dcterms:created>
  <dcterms:modified xsi:type="dcterms:W3CDTF">2024-09-08T07:34:00Z</dcterms:modified>
</cp:coreProperties>
</file>