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3D" w:rsidRDefault="00A84C9F" w:rsidP="00A84C9F">
      <w:pPr>
        <w:pStyle w:val="1"/>
        <w:jc w:val="center"/>
      </w:pPr>
      <w:r w:rsidRPr="00A84C9F">
        <w:t>Вирусы и онкогенез</w:t>
      </w:r>
      <w:r>
        <w:t>:</w:t>
      </w:r>
      <w:r w:rsidRPr="00A84C9F">
        <w:t xml:space="preserve"> роль вирусов в развитии рака</w:t>
      </w:r>
    </w:p>
    <w:p w:rsidR="00A84C9F" w:rsidRDefault="00A84C9F" w:rsidP="00A84C9F"/>
    <w:p w:rsidR="00A84C9F" w:rsidRDefault="00A84C9F" w:rsidP="00A84C9F">
      <w:bookmarkStart w:id="0" w:name="_GoBack"/>
      <w:r>
        <w:t>Вирусы являются одними из самых простых форм жизни, но их влияние на организм человека может быть значительным и разнообразным. Одним из наиболее серьезных последствий вирусных инфекций является развитие злокачественных опухолей. Онкогенные вирусы способны вызывать трансформацию нормальных клеток в раковые, вмешиваясь в их генетический материал и нарушая регуляцию клеточного цикла. Понимание механизма этого процесса имеет важное значение для профилактики, диагностики и лечения вирус-ассоциированных форм рак</w:t>
      </w:r>
      <w:r>
        <w:t>а.</w:t>
      </w:r>
    </w:p>
    <w:p w:rsidR="00A84C9F" w:rsidRDefault="00A84C9F" w:rsidP="00A84C9F">
      <w:r>
        <w:t xml:space="preserve">Одним из первых открытий в области вирусного онкогенеза стало обнаружение вируса папилломы человека (ВПЧ) и его связи с раком шейки матки. ВПЧ интегрирует свою ДНК в геном инфицированной клетки, </w:t>
      </w:r>
      <w:proofErr w:type="spellStart"/>
      <w:r>
        <w:t>экспрессируя</w:t>
      </w:r>
      <w:proofErr w:type="spellEnd"/>
      <w:r>
        <w:t xml:space="preserve"> </w:t>
      </w:r>
      <w:proofErr w:type="spellStart"/>
      <w:r>
        <w:t>онкопротеины</w:t>
      </w:r>
      <w:proofErr w:type="spellEnd"/>
      <w:r>
        <w:t xml:space="preserve"> E6 и E7, которые взаимодействуют с опухолевыми </w:t>
      </w:r>
      <w:proofErr w:type="spellStart"/>
      <w:r>
        <w:t>супрессорами</w:t>
      </w:r>
      <w:proofErr w:type="spellEnd"/>
      <w:r>
        <w:t xml:space="preserve"> p53 и </w:t>
      </w:r>
      <w:proofErr w:type="spellStart"/>
      <w:r>
        <w:t>Rb</w:t>
      </w:r>
      <w:proofErr w:type="spellEnd"/>
      <w:r>
        <w:t xml:space="preserve"> соответственно. Это приводит к неконтролируемому делению клеток и накоплению генетических мутаций, способствующих развитию</w:t>
      </w:r>
      <w:r>
        <w:t xml:space="preserve"> злокачественной трансформации.</w:t>
      </w:r>
    </w:p>
    <w:p w:rsidR="00A84C9F" w:rsidRDefault="00A84C9F" w:rsidP="00A84C9F">
      <w:r>
        <w:t xml:space="preserve">Гепатит B и C вирусы (HBV и HCV) также играют значимую роль в развитии гепатоцеллюлярной карциномы. Хроническая инфекция этими вирусами приводит к длительному воспалению печени, фиброзу и циррозу, создавая благоприятные условия для онкогенеза. HBV может интегрироваться в геном </w:t>
      </w:r>
      <w:proofErr w:type="spellStart"/>
      <w:r>
        <w:t>гепатоцитов</w:t>
      </w:r>
      <w:proofErr w:type="spellEnd"/>
      <w:r>
        <w:t>, нарушая функции генов, ответственных за контроль клеточного роста. HCV, хотя и не интегрируется в геном, вызывает онкогенные эффекты через хроническое во</w:t>
      </w:r>
      <w:r>
        <w:t xml:space="preserve">спаление и </w:t>
      </w:r>
      <w:proofErr w:type="spellStart"/>
      <w:r>
        <w:t>оксидативный</w:t>
      </w:r>
      <w:proofErr w:type="spellEnd"/>
      <w:r>
        <w:t xml:space="preserve"> стресс.</w:t>
      </w:r>
    </w:p>
    <w:p w:rsidR="00A84C9F" w:rsidRDefault="00A84C9F" w:rsidP="00A84C9F">
      <w:r>
        <w:t>Вирус Эпштейна-</w:t>
      </w:r>
      <w:proofErr w:type="spellStart"/>
      <w:r>
        <w:t>Барр</w:t>
      </w:r>
      <w:proofErr w:type="spellEnd"/>
      <w:r>
        <w:t xml:space="preserve"> (EBV) является причиной развития ряда злокачественных заболеваний, включая </w:t>
      </w:r>
      <w:proofErr w:type="spellStart"/>
      <w:r>
        <w:t>лимфому</w:t>
      </w:r>
      <w:proofErr w:type="spellEnd"/>
      <w:r>
        <w:t xml:space="preserve"> </w:t>
      </w:r>
      <w:proofErr w:type="spellStart"/>
      <w:r>
        <w:t>Беркитта</w:t>
      </w:r>
      <w:proofErr w:type="spellEnd"/>
      <w:r>
        <w:t xml:space="preserve">, </w:t>
      </w:r>
      <w:proofErr w:type="spellStart"/>
      <w:r>
        <w:t>назофарингеальную</w:t>
      </w:r>
      <w:proofErr w:type="spellEnd"/>
      <w:r>
        <w:t xml:space="preserve"> карциному и некоторые формы </w:t>
      </w:r>
      <w:proofErr w:type="spellStart"/>
      <w:r>
        <w:t>лимфом</w:t>
      </w:r>
      <w:proofErr w:type="spellEnd"/>
      <w:r>
        <w:t xml:space="preserve"> у пациентов с иммунодефицитом. EBV инфицирует B-лимфоциты и может вызывать их бессмертие, </w:t>
      </w:r>
      <w:proofErr w:type="spellStart"/>
      <w:r>
        <w:t>экспрессируя</w:t>
      </w:r>
      <w:proofErr w:type="spellEnd"/>
      <w:r>
        <w:t xml:space="preserve"> вирусные белки, которые активируют </w:t>
      </w:r>
      <w:proofErr w:type="spellStart"/>
      <w:r>
        <w:t>протоонкогены</w:t>
      </w:r>
      <w:proofErr w:type="spellEnd"/>
      <w:r>
        <w:t xml:space="preserve"> и ингибируют </w:t>
      </w:r>
      <w:proofErr w:type="spellStart"/>
      <w:r>
        <w:t>апоптоз</w:t>
      </w:r>
      <w:proofErr w:type="spellEnd"/>
      <w:r>
        <w:t>. Это приводит к неконтролируемому росту лимфоцитов и раз</w:t>
      </w:r>
      <w:r>
        <w:t>витию злокачественных опухолей.</w:t>
      </w:r>
    </w:p>
    <w:p w:rsidR="00A84C9F" w:rsidRDefault="00A84C9F" w:rsidP="00A84C9F">
      <w:r>
        <w:t>Человеческий Т-</w:t>
      </w:r>
      <w:proofErr w:type="spellStart"/>
      <w:r>
        <w:t>лимфотропный</w:t>
      </w:r>
      <w:proofErr w:type="spellEnd"/>
      <w:r>
        <w:t xml:space="preserve"> вирус 1 типа (HTLV-1) связан с развитием Т-клеточной лейкемии/</w:t>
      </w:r>
      <w:proofErr w:type="spellStart"/>
      <w:r>
        <w:t>лимфомы</w:t>
      </w:r>
      <w:proofErr w:type="spellEnd"/>
      <w:r>
        <w:t xml:space="preserve"> взрослых. Вирус кодирует белок </w:t>
      </w:r>
      <w:proofErr w:type="spellStart"/>
      <w:r>
        <w:t>Tax</w:t>
      </w:r>
      <w:proofErr w:type="spellEnd"/>
      <w:r>
        <w:t>, который активирует клеточные сигнальные пути, стимулирующие пролиферацию Т-лимфоцитов и подавляющие механизмы контроля клеточного цикла. Это способствует накоплению генетических аномалий и трансфор</w:t>
      </w:r>
      <w:r>
        <w:t>мации клеток в злокачественные.</w:t>
      </w:r>
    </w:p>
    <w:p w:rsidR="00A84C9F" w:rsidRDefault="00A84C9F" w:rsidP="00A84C9F">
      <w:proofErr w:type="spellStart"/>
      <w:r>
        <w:t>Капоши</w:t>
      </w:r>
      <w:proofErr w:type="spellEnd"/>
      <w:r>
        <w:t xml:space="preserve">-связанный </w:t>
      </w:r>
      <w:proofErr w:type="spellStart"/>
      <w:r>
        <w:t>герпесвирус</w:t>
      </w:r>
      <w:proofErr w:type="spellEnd"/>
      <w:r>
        <w:t xml:space="preserve"> (HHV-8) участвует в патогенезе саркомы </w:t>
      </w:r>
      <w:proofErr w:type="spellStart"/>
      <w:r>
        <w:t>Капоши</w:t>
      </w:r>
      <w:proofErr w:type="spellEnd"/>
      <w:r>
        <w:t xml:space="preserve">, особенно у пациентов с иммунодефицитом, таких как больные СПИДом. Вирус </w:t>
      </w:r>
      <w:proofErr w:type="spellStart"/>
      <w:r>
        <w:t>экспрессирует</w:t>
      </w:r>
      <w:proofErr w:type="spellEnd"/>
      <w:r>
        <w:t xml:space="preserve"> </w:t>
      </w:r>
      <w:proofErr w:type="spellStart"/>
      <w:r>
        <w:t>онкопротеины</w:t>
      </w:r>
      <w:proofErr w:type="spellEnd"/>
      <w:r>
        <w:t xml:space="preserve"> и </w:t>
      </w:r>
      <w:proofErr w:type="spellStart"/>
      <w:r>
        <w:t>микрорНК</w:t>
      </w:r>
      <w:proofErr w:type="spellEnd"/>
      <w:r>
        <w:t xml:space="preserve">, которые влияют на </w:t>
      </w:r>
      <w:proofErr w:type="spellStart"/>
      <w:r>
        <w:t>ангиогенез</w:t>
      </w:r>
      <w:proofErr w:type="spellEnd"/>
      <w:r>
        <w:t xml:space="preserve">, </w:t>
      </w:r>
      <w:proofErr w:type="spellStart"/>
      <w:r>
        <w:t>апоптоз</w:t>
      </w:r>
      <w:proofErr w:type="spellEnd"/>
      <w:r>
        <w:t xml:space="preserve"> и иммунный ответ</w:t>
      </w:r>
      <w:r>
        <w:t>, способствуя развитию опухоли.</w:t>
      </w:r>
    </w:p>
    <w:p w:rsidR="00A84C9F" w:rsidRDefault="00A84C9F" w:rsidP="00A84C9F">
      <w:r>
        <w:t xml:space="preserve">Механизмы, посредством которых вирусы вызывают онкогенез, разнообразны и сложны. Они могут включать интеграцию вирусной ДНК в геном хозяина, экспрессию онкогенных вирусных белков, хроническое воспаление и подавление иммунной системы. Вирусы могут вмешиваться в регуляцию клеточного цикла, репарацию ДНК, сигнальные пути и механизмы </w:t>
      </w:r>
      <w:proofErr w:type="spellStart"/>
      <w:r>
        <w:t>апоптоза</w:t>
      </w:r>
      <w:proofErr w:type="spellEnd"/>
      <w:r>
        <w:t>, что приводит к генетической нестаби</w:t>
      </w:r>
      <w:r>
        <w:t>льности и трансформации клеток.</w:t>
      </w:r>
    </w:p>
    <w:p w:rsidR="00A84C9F" w:rsidRDefault="00A84C9F" w:rsidP="00A84C9F">
      <w:r>
        <w:t>Понимание роли вирусов в развитии рака имеет важные клинические последствия. Разработка вакцин против онкогенных вирусов, таких как ВПЧ и HBV, уже доказала свою эффективность в снижении заболеваемости соответствующими видами рака. Скрининг и ранняя диагностика вирусных инфекций позволяют своевременно проводить профилактические и терапевтические мероприятия.</w:t>
      </w:r>
    </w:p>
    <w:p w:rsidR="00A84C9F" w:rsidRDefault="00A84C9F" w:rsidP="00A84C9F">
      <w:r>
        <w:lastRenderedPageBreak/>
        <w:t xml:space="preserve">Терапевтические подходы также включают в себя использование антивирусных препаратов, иммунотерапии и </w:t>
      </w:r>
      <w:proofErr w:type="spellStart"/>
      <w:r>
        <w:t>таргетной</w:t>
      </w:r>
      <w:proofErr w:type="spellEnd"/>
      <w:r>
        <w:t xml:space="preserve"> терапии, направленной на специфические онкогенные механизмы. Например, ингибиторы протеинов, участвующих в сигнальных путях, активируемых вирусами, могут ос</w:t>
      </w:r>
      <w:r>
        <w:t>танавливать прогрессию опухоли.</w:t>
      </w:r>
    </w:p>
    <w:p w:rsidR="00A84C9F" w:rsidRDefault="00A84C9F" w:rsidP="00A84C9F">
      <w:r>
        <w:t xml:space="preserve">Кроме того, исследование вирусного онкогенеза способствует развитию </w:t>
      </w:r>
      <w:proofErr w:type="spellStart"/>
      <w:r>
        <w:t>онколитических</w:t>
      </w:r>
      <w:proofErr w:type="spellEnd"/>
      <w:r>
        <w:t xml:space="preserve"> вирусов как нового класса противораковых агентов. Эти вирусы способны избирательно инфицировать и уничтожать раковые клетки, стимулируя</w:t>
      </w:r>
      <w:r>
        <w:t xml:space="preserve"> иммунный ответ против опухоли.</w:t>
      </w:r>
    </w:p>
    <w:p w:rsidR="00A84C9F" w:rsidRPr="00A84C9F" w:rsidRDefault="00A84C9F" w:rsidP="00A84C9F">
      <w:r>
        <w:t>В заключение, вирусы играют значимую роль в развитии различных форм рака, воздействуя на клеточные механизмы и способствуя злокачественной трансформации. Исследование этих процессов имеет критическое значение для разработки эффективных методов профилактики, диагностики и лечения вирус-ассоциированных онкологических заболеваний. Борьба с онкогенными вирусами представляет собой важное направление современной медицины, объединяющее усилия вирусологии, онкологии и иммунологии для улучшения здоровья и качества жизни людей.</w:t>
      </w:r>
      <w:bookmarkEnd w:id="0"/>
    </w:p>
    <w:sectPr w:rsidR="00A84C9F" w:rsidRPr="00A8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3D"/>
    <w:rsid w:val="00785F3D"/>
    <w:rsid w:val="00A8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9A2B"/>
  <w15:chartTrackingRefBased/>
  <w15:docId w15:val="{E81AC87A-D4C9-47F1-A833-901C73DC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4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C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2024-09-29T20:14:00Z</dcterms:created>
  <dcterms:modified xsi:type="dcterms:W3CDTF">2024-09-29T20:16:00Z</dcterms:modified>
</cp:coreProperties>
</file>