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2E" w:rsidRDefault="00820710" w:rsidP="00820710">
      <w:pPr>
        <w:pStyle w:val="1"/>
        <w:jc w:val="center"/>
      </w:pPr>
      <w:r w:rsidRPr="00820710">
        <w:t>Энергетическая безопасность и геополитика</w:t>
      </w:r>
    </w:p>
    <w:p w:rsidR="00820710" w:rsidRDefault="00820710" w:rsidP="00820710"/>
    <w:p w:rsidR="00820710" w:rsidRDefault="00820710" w:rsidP="00820710">
      <w:bookmarkStart w:id="0" w:name="_GoBack"/>
      <w:r>
        <w:t>Энергетическая безопасность является ключевым элементом национальной безопасности и устойчивого развития государств. Она связана с обеспечением надежного, доступного и устойчивого энергоснабжения для экономики и населения страны. В современном мире, где энергия играет центральную роль во всех сферах жизни, вопросы энергетической безопасности тесно переплетаются с геополитикой, влияя на международные отнош</w:t>
      </w:r>
      <w:r>
        <w:t>ения и глобальную стабильность.</w:t>
      </w:r>
    </w:p>
    <w:p w:rsidR="00820710" w:rsidRDefault="00820710" w:rsidP="00820710">
      <w:r>
        <w:t>Геополитические аспекты энергетики проявляются через контроль над источниками энергии, маршруты их поставок и влияние на мировые энергетические рынки. Государства, обладающие крупными запасами энергоресурсов или контролирующие ключевые транспортные коридоры, получают значительное влияние на международной арене. Это создает предпосылки для стратегических партнерств, экономической зависимости и, в</w:t>
      </w:r>
      <w:r>
        <w:t xml:space="preserve"> некоторых случаях, конфликтов.</w:t>
      </w:r>
    </w:p>
    <w:p w:rsidR="00820710" w:rsidRDefault="00820710" w:rsidP="00820710">
      <w:r>
        <w:t>Одним из ярких примеров взаимодействия энергетической безопасности и геополитики является ситуация на Ближнем Востоке. Регион, богатый нефтью и газом, исторически привлекает внимание мировых держав. Контроль над нефтяными месторождениями и транспортными маршрутами становится причиной политических напряжений и военных вмешательств. Стабильность в этом регионе имеет прямое влияние на глобальные цены на энергоносители и, следо</w:t>
      </w:r>
      <w:r>
        <w:t>вательно, на мировую экономику.</w:t>
      </w:r>
    </w:p>
    <w:p w:rsidR="00820710" w:rsidRDefault="00820710" w:rsidP="00820710">
      <w:r>
        <w:t>Европейский Союз, значительная часть которого зависит от импорта энергоносителей, особенно газа, также сталкивается с вопросами энергетической безопасности. Разнообразие источников и маршрутов поставок, развитие возобновляемой энергетики и создание единого энергетического рынка являются приоритетами ЕС для снижения зависимости и повышения устойчивости. В этой связи строительство новых газопроводов, таких как «Северный поток», вызывает дискуссии о геополитических последствиях и влиянии на от</w:t>
      </w:r>
      <w:r>
        <w:t>ношения с транзитными странами.</w:t>
      </w:r>
    </w:p>
    <w:p w:rsidR="00820710" w:rsidRDefault="00820710" w:rsidP="00820710">
      <w:r>
        <w:t>Россия, обладая огромными запасами нефти и газа, активно использует энергетический сектор как инструмент внешней политики. Энергетические ресурсы служат средством укрепления экономического положения страны и влияния на соседние государства. Экспорт энергоносителей приносит значительную часть доходов в бюджет, что позволяет инвестировать в развитие инфра</w:t>
      </w:r>
      <w:r>
        <w:t>структуры и обороноспособности.</w:t>
      </w:r>
    </w:p>
    <w:p w:rsidR="00820710" w:rsidRDefault="00820710" w:rsidP="00820710">
      <w:r>
        <w:t>В то же время, зависимость экономики от экспорта сырья делает страны уязвимыми перед колебаниями мировых цен и политическими рисками. Санкции, технологические ограничения и снижение спроса на традиционные энергоносители в связи с переходом на возобновляемые источники энергии создают новые вызовы для энергетичес</w:t>
      </w:r>
      <w:r>
        <w:t>кой безопасности.</w:t>
      </w:r>
    </w:p>
    <w:p w:rsidR="00820710" w:rsidRDefault="00820710" w:rsidP="00820710">
      <w:r>
        <w:t>Переход к устойчивой энергетике и борьба с изменением климата становятся все более важными факторами в геополитике. Страны инвестируют в развитие возобновляемых источников энергии, стремясь уменьшить зависимость от импорта и сократить выбросы парниковых газов. Это меняет баланс сил на энергетических рынках и влияет на геопол</w:t>
      </w:r>
      <w:r>
        <w:t>итические стратегии государств.</w:t>
      </w:r>
    </w:p>
    <w:p w:rsidR="00820710" w:rsidRDefault="00820710" w:rsidP="00820710">
      <w:r>
        <w:t xml:space="preserve">Энергетическая безопасность также связана с технологическим развитием и инновациями. Разработка новых технологий добычи, хранения и передачи энергии может изменить традиционные энергетические потоки и создать новые центры влияния. Страны, лидирующие в технологической сфере, получают преимущества в обеспечении собственной энергетической безопасности и </w:t>
      </w:r>
      <w:r>
        <w:t>влиянии на глобальные процессы.</w:t>
      </w:r>
    </w:p>
    <w:p w:rsidR="00820710" w:rsidRDefault="00820710" w:rsidP="00820710">
      <w:r>
        <w:lastRenderedPageBreak/>
        <w:t xml:space="preserve">Международное сотрудничество играет ключевую роль в обеспечении энергетической безопасности. Создание международных организаций, таких как Международное энергетическое агентство (МЭА), и заключение многосторонних соглашений способствуют стабилизации энергетических рынков и решению общих проблем. Однако конфликты интересов и национальные приоритеты часто </w:t>
      </w:r>
      <w:r>
        <w:t>затрудняют достижение согласия.</w:t>
      </w:r>
    </w:p>
    <w:p w:rsidR="00820710" w:rsidRPr="00820710" w:rsidRDefault="00820710" w:rsidP="00820710">
      <w:r>
        <w:t>В заключение, энергетическая безопасность и геополитика являются взаимосвязанными компонентами современного мира. Энергетические ресурсы и инфраструктура оказывают прямое влияние на международные отношения, экономическое развитие и глобальную стабильность. Страны стремятся обеспечить надежное энергоснабжение, используя различные стратегии, которые отражают их национальные интересы и геополитические амбиции. Понимание этих процессов важно для разработки эффективной политики, направленной на устойчивое развитие и поддержание мира в международном сообществе.</w:t>
      </w:r>
      <w:bookmarkEnd w:id="0"/>
    </w:p>
    <w:sectPr w:rsidR="00820710" w:rsidRPr="0082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2E"/>
    <w:rsid w:val="00090D2E"/>
    <w:rsid w:val="0082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87F2"/>
  <w15:chartTrackingRefBased/>
  <w15:docId w15:val="{D92E9AB3-61AD-465D-ADDD-6FC7445A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7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2024-10-03T12:52:00Z</dcterms:created>
  <dcterms:modified xsi:type="dcterms:W3CDTF">2024-10-03T12:53:00Z</dcterms:modified>
</cp:coreProperties>
</file>