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4D" w:rsidRDefault="00980960" w:rsidP="00980960">
      <w:pPr>
        <w:pStyle w:val="1"/>
        <w:jc w:val="center"/>
      </w:pPr>
      <w:r w:rsidRPr="00980960">
        <w:t>Культурное наследие и его сохранение через искусство</w:t>
      </w:r>
    </w:p>
    <w:p w:rsidR="00980960" w:rsidRDefault="00980960" w:rsidP="00980960"/>
    <w:p w:rsidR="00980960" w:rsidRDefault="00980960" w:rsidP="00980960">
      <w:bookmarkStart w:id="0" w:name="_GoBack"/>
      <w:r>
        <w:t>Культурное наследие является фундаментальной основой идентичности любого общества. Оно включает в себя материальные и нематериальные ценности, накопленные поколениями, такие как традиции, обычаи, архитектура, литература, музыка и изобразительное искусство. Сохранение этого наследия становится все более актуальным в условиях глобализации, когда уникальные черты культур могут быть утрачены или растворены в общемировом контексте. Искусство играет ключевую роль в сохранении и передаче культурного наследия, служа средством коммуникаци</w:t>
      </w:r>
      <w:r>
        <w:t>и между поколениями и народами.</w:t>
      </w:r>
    </w:p>
    <w:p w:rsidR="00980960" w:rsidRDefault="00980960" w:rsidP="00980960">
      <w:r>
        <w:t>Искусство, как форма выражения человеческого опыта и мировоззрения, обладает способностью отражать культурные особенности и ценности общества. Через художественные произведения сохраняются и передаются традиции, исторические события, мифы и легенды. Живопись, скульптура, музыка, театр и литература служат своеобразными хранителями культурной памяти, позволяя новым поколениям приобщаться к дух</w:t>
      </w:r>
      <w:r>
        <w:t>овному богатству своих предков.</w:t>
      </w:r>
    </w:p>
    <w:p w:rsidR="00980960" w:rsidRDefault="00980960" w:rsidP="00980960">
      <w:r>
        <w:t>Одним из ярких примеров сохранения культурного наследия через искусство является фольклор. Народные песни, танцы, сказки и легенды передаются из уст в уста, сохраняя языковые особенности, моральные ценности и мировоззрение определенного народа. Фольклорные коллективы и ансамбли играют важную роль в популяризации и сохранении этих традиций, адаптируя их к современности</w:t>
      </w:r>
      <w:r>
        <w:t>, но сохраняя их аутентичность.</w:t>
      </w:r>
    </w:p>
    <w:p w:rsidR="00980960" w:rsidRDefault="00980960" w:rsidP="00980960">
      <w:r>
        <w:t>Архитектура также является мощным средством сохранения культурного наследия. Исторические здания, памятники и городские ансамбли отражают эстетические и технологические достижения прошлых эпох. Реставрация и консервация таких объектов позволяют сохранить материальные свидетельства истории, обеспечивая физическую связь с прошлым. Музеи и галереи, хранящие произведения искусства, выполняют функцию образовательных центров, где люди могут ознакомиться с культурными достиж</w:t>
      </w:r>
      <w:r>
        <w:t>ениями разных времен и народов.</w:t>
      </w:r>
    </w:p>
    <w:p w:rsidR="00980960" w:rsidRDefault="00980960" w:rsidP="00980960">
      <w:r>
        <w:t>Современные художники нередко обращаются к культурному наследию в своем творчестве, переосмысливая традиционные мотивы и техники. Это способствует актуализации наследия, делая его релевантным для современных зрителей. Через такие интерпретации искусство становится мостом между прошлым и настоящим, способствуя диа</w:t>
      </w:r>
      <w:r>
        <w:t>логу культур и взаимопониманию.</w:t>
      </w:r>
    </w:p>
    <w:p w:rsidR="00980960" w:rsidRDefault="00980960" w:rsidP="00980960">
      <w:r>
        <w:t>Важную роль в сохранении культурного наследия играет государственная и общественная поддержка. Законодательные акты, программы финансирования, фестивали и культурные мероприятия способствуют популяризации и защите культурных ценностей. Международные организации, такие как ЮНЕСКО, активно занимаются охраной всемирного культурного наследия, включают объекты в списки всемирного наследи</w:t>
      </w:r>
      <w:r>
        <w:t>я и способствуют их сохранению.</w:t>
      </w:r>
    </w:p>
    <w:p w:rsidR="00980960" w:rsidRDefault="00980960" w:rsidP="00980960">
      <w:r>
        <w:t>Однако сохранение культурного наследия через искусство сталкивается с рядом вызовов. Урбанизация, технологический прогресс, изменение образа жизни могут приводить к утрате интереса к традиционным формам искусства. Коммерциализация культуры может искажать ее первоначальный смысл и ценность. В таких условиях важно искать баланс между сохранением аутентичност</w:t>
      </w:r>
      <w:r>
        <w:t>и и адаптацией к современности.</w:t>
      </w:r>
    </w:p>
    <w:p w:rsidR="00980960" w:rsidRDefault="00980960" w:rsidP="00980960">
      <w:r>
        <w:t xml:space="preserve">Современные технологии предоставляют новые возможности для сохранения и распространения культурного наследия. </w:t>
      </w:r>
      <w:proofErr w:type="spellStart"/>
      <w:r>
        <w:t>Цифровизация</w:t>
      </w:r>
      <w:proofErr w:type="spellEnd"/>
      <w:r>
        <w:t xml:space="preserve"> позволяет создавать электронные архивы, виртуальные музеи и онлайн-платформы, доступные широкой аудитории по всему миру. Это способствует </w:t>
      </w:r>
      <w:r>
        <w:lastRenderedPageBreak/>
        <w:t>сохранению редких и уязвимых форм искусства, а также облегчает доступ к культурным ценнос</w:t>
      </w:r>
      <w:r>
        <w:t>тям для разных слоев населения.</w:t>
      </w:r>
    </w:p>
    <w:p w:rsidR="00980960" w:rsidRDefault="00980960" w:rsidP="00980960">
      <w:r>
        <w:t xml:space="preserve">Образование играет ключевую роль в передаче культурного наследия. Включение изучения искусства и культуры в учебные программы способствует формированию у молодежи уважения к своим корням и пониманию ценности культурного разнообразия. Художественное образование развивает творческие способности, критическое мышление и эстетическое восприятие, что важно для </w:t>
      </w:r>
      <w:r>
        <w:t>гармоничного развития личности.</w:t>
      </w:r>
    </w:p>
    <w:p w:rsidR="00980960" w:rsidRPr="00980960" w:rsidRDefault="00980960" w:rsidP="00980960">
      <w:r>
        <w:t>В заключение, культурное наследие является неотъемлемой частью человеческой цивилизации, определяющей идентичность народов и объединяющей поколения. Искусство, как универсальный язык, играет решающую роль в сохранении и передаче этого наследия. В условиях глобальных изменений важно прилагать усилия для сохранения культурных ценностей, используя как традиционные, так и современные методы. Сочетание государственных инициатив, общественной поддержки, образования и технологий позволит сохранить и приумножить культурное наследие, обогатить духовный мир людей и обеспечить преемственность поколений.</w:t>
      </w:r>
      <w:bookmarkEnd w:id="0"/>
    </w:p>
    <w:sectPr w:rsidR="00980960" w:rsidRPr="0098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4D"/>
    <w:rsid w:val="0069134D"/>
    <w:rsid w:val="0098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CBE5"/>
  <w15:chartTrackingRefBased/>
  <w15:docId w15:val="{40A703D0-8548-4666-A504-B7226984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9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9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2024-10-30T16:20:00Z</dcterms:created>
  <dcterms:modified xsi:type="dcterms:W3CDTF">2024-10-30T16:24:00Z</dcterms:modified>
</cp:coreProperties>
</file>