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0D" w:rsidRDefault="00686653" w:rsidP="00686653">
      <w:pPr>
        <w:pStyle w:val="1"/>
        <w:rPr>
          <w:lang w:val="ru-RU"/>
        </w:rPr>
      </w:pPr>
      <w:r w:rsidRPr="00686653">
        <w:rPr>
          <w:lang w:val="ru-RU"/>
        </w:rPr>
        <w:t>Глобальные изменения в международных отношениях после 1991 года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 xml:space="preserve">Распад Советского Союза в 1991 году стал одним из важнейших событий конца </w:t>
      </w:r>
      <w:r w:rsidRPr="00686653">
        <w:t>XX</w:t>
      </w:r>
      <w:r w:rsidRPr="00686653">
        <w:rPr>
          <w:lang w:val="ru-RU"/>
        </w:rPr>
        <w:t xml:space="preserve"> века, радикально изменившим архитектуру международных отношений. Он ознаменовал завершение эпохи биполярного мира и холодной войны, что привело к формированию новых политических, экономических и военных реалий. В данном реферате рассматриваются ключевые изменения в международных отношениях, произошедшие после 1991 года, их влияние на глобальный порядок и основные вызовы, с которыми столкнулось мировое сообщество.</w:t>
      </w:r>
    </w:p>
    <w:p w:rsidR="00686653" w:rsidRPr="00686653" w:rsidRDefault="00686653" w:rsidP="00686653">
      <w:pPr>
        <w:pStyle w:val="2"/>
        <w:rPr>
          <w:lang w:val="ru-RU"/>
        </w:rPr>
      </w:pPr>
      <w:r w:rsidRPr="00686653">
        <w:rPr>
          <w:lang w:val="ru-RU"/>
        </w:rPr>
        <w:t>Переход от биполярного к однополярному миру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>С распадом СССР Соединенные Штаты Америки остались единственной сверхдержавой, что привело к установлению однополярного мирового порядка. США начали играть доминирующую роль в международных отношениях, используя свое влияние для продвижения демократии, свободного рынка и глобализации. Примеры этого включают военные интервенции в Ираке (1991, 2003), Афганистане (2001) и активное участие в миротворческих миссиях.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 xml:space="preserve">Однако </w:t>
      </w:r>
      <w:proofErr w:type="spellStart"/>
      <w:r w:rsidRPr="00686653">
        <w:rPr>
          <w:lang w:val="ru-RU"/>
        </w:rPr>
        <w:t>однополярность</w:t>
      </w:r>
      <w:proofErr w:type="spellEnd"/>
      <w:r w:rsidRPr="00686653">
        <w:rPr>
          <w:lang w:val="ru-RU"/>
        </w:rPr>
        <w:t xml:space="preserve"> вызвала и критику. Многие страны стали воспринимать доминирование США как угрозу их суверенитету и самостоятельности. Этот период также характеризовался ростом антиамериканских настроений в некоторых регионах.</w:t>
      </w:r>
    </w:p>
    <w:p w:rsidR="00686653" w:rsidRPr="00686653" w:rsidRDefault="00686653" w:rsidP="00686653">
      <w:pPr>
        <w:pStyle w:val="2"/>
        <w:rPr>
          <w:lang w:val="ru-RU"/>
        </w:rPr>
      </w:pPr>
      <w:r w:rsidRPr="00686653">
        <w:rPr>
          <w:lang w:val="ru-RU"/>
        </w:rPr>
        <w:t>Возникновение многополярности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 xml:space="preserve">К началу </w:t>
      </w:r>
      <w:r w:rsidRPr="00686653">
        <w:t>XXI</w:t>
      </w:r>
      <w:r w:rsidRPr="00686653">
        <w:rPr>
          <w:lang w:val="ru-RU"/>
        </w:rPr>
        <w:t xml:space="preserve"> века мировая система стала переходить к многополярности. Новые экономические и политические центры силы, такие как Китай, Индия и Европейский союз, начали оспаривать однополярное лидерство США. Особенно заметен рост Китая, который стал второй экономикой мира и начал активно продвигать свои интересы через инициативу «Один пояс — один путь», а также укрепление своих позиций в международных организациях.</w:t>
      </w:r>
    </w:p>
    <w:p w:rsidR="00686653" w:rsidRPr="00686653" w:rsidRDefault="00686653" w:rsidP="00686653">
      <w:r w:rsidRPr="00686653">
        <w:rPr>
          <w:lang w:val="ru-RU"/>
        </w:rPr>
        <w:t xml:space="preserve">Россия, несмотря на экономические и политические трудности 1990-х годов, к началу 2000-х вернула себе роль одного из ключевых </w:t>
      </w:r>
      <w:proofErr w:type="spellStart"/>
      <w:r w:rsidRPr="00686653">
        <w:rPr>
          <w:lang w:val="ru-RU"/>
        </w:rPr>
        <w:t>акторов</w:t>
      </w:r>
      <w:proofErr w:type="spellEnd"/>
      <w:r w:rsidRPr="00686653">
        <w:rPr>
          <w:lang w:val="ru-RU"/>
        </w:rPr>
        <w:t xml:space="preserve"> на мировой арене, особенно в вопросах энергетической безопасности, региональной политики и военных операций, таких как вмешательство в Сирию </w:t>
      </w:r>
      <w:r w:rsidRPr="00686653">
        <w:t>(2015).</w:t>
      </w:r>
    </w:p>
    <w:p w:rsidR="00686653" w:rsidRPr="00686653" w:rsidRDefault="00686653" w:rsidP="00686653">
      <w:pPr>
        <w:pStyle w:val="2"/>
        <w:rPr>
          <w:lang w:val="ru-RU"/>
        </w:rPr>
      </w:pPr>
      <w:r w:rsidRPr="00686653">
        <w:rPr>
          <w:lang w:val="ru-RU"/>
        </w:rPr>
        <w:t>Рост региональных конфликтов и новая природа войн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>После 1991 года международные отношения характеризуются ростом региональных конфликтов. Крушение биполярного мира привело к ослаблению контроля над многими регионами, что способствовало увеличению числа гражданских войн и этнических конфликтов. Примеры включают конфликты на Балканах (1990-е годы), войну в Сирии (с 2011 года), а также длительные кризисы на Ближнем Востоке.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 xml:space="preserve">Кроме того, появились новые формы конфликтов, такие как гибридные войны, </w:t>
      </w:r>
      <w:proofErr w:type="spellStart"/>
      <w:r w:rsidRPr="00686653">
        <w:rPr>
          <w:lang w:val="ru-RU"/>
        </w:rPr>
        <w:t>кибератаки</w:t>
      </w:r>
      <w:proofErr w:type="spellEnd"/>
      <w:r w:rsidRPr="00686653">
        <w:rPr>
          <w:lang w:val="ru-RU"/>
        </w:rPr>
        <w:t xml:space="preserve"> и информационные войны. Эти методы стали важной частью современной геополитики, например, в противостоянии России и западных стран.</w:t>
      </w:r>
    </w:p>
    <w:p w:rsidR="00686653" w:rsidRPr="00686653" w:rsidRDefault="00686653" w:rsidP="00686653">
      <w:pPr>
        <w:pStyle w:val="2"/>
        <w:rPr>
          <w:lang w:val="ru-RU"/>
        </w:rPr>
      </w:pPr>
      <w:bookmarkStart w:id="0" w:name="_GoBack"/>
      <w:r w:rsidRPr="00686653">
        <w:rPr>
          <w:lang w:val="ru-RU"/>
        </w:rPr>
        <w:t>Глобализация и ее влияние на международные отношения</w:t>
      </w:r>
    </w:p>
    <w:bookmarkEnd w:id="0"/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>Одним из ключевых процессов после 1991 года стала глобализация. Она способствовала экономической взаимозависимости между странами, развитию международной торговли и транснациональных корпораций. Организации, такие как Всемирная торговая организация (ВТО), усилили координацию глобальной экономики.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lastRenderedPageBreak/>
        <w:t xml:space="preserve">Однако глобализация также привела к неравномерному распределению благ. Это вызвало рост </w:t>
      </w:r>
      <w:proofErr w:type="spellStart"/>
      <w:r w:rsidRPr="00686653">
        <w:rPr>
          <w:lang w:val="ru-RU"/>
        </w:rPr>
        <w:t>антиглобалистских</w:t>
      </w:r>
      <w:proofErr w:type="spellEnd"/>
      <w:r w:rsidRPr="00686653">
        <w:rPr>
          <w:lang w:val="ru-RU"/>
        </w:rPr>
        <w:t xml:space="preserve"> движений и протестов, а также возрождение национализма и протекционизма в некоторых странах. Например, выход Великобритании из ЕС (</w:t>
      </w:r>
      <w:proofErr w:type="spellStart"/>
      <w:r w:rsidRPr="00686653">
        <w:t>Brexit</w:t>
      </w:r>
      <w:proofErr w:type="spellEnd"/>
      <w:r w:rsidRPr="00686653">
        <w:rPr>
          <w:lang w:val="ru-RU"/>
        </w:rPr>
        <w:t xml:space="preserve">) и политика Дональда Трампа в США стали яркими примерами сопротивления </w:t>
      </w:r>
      <w:proofErr w:type="spellStart"/>
      <w:r w:rsidRPr="00686653">
        <w:rPr>
          <w:lang w:val="ru-RU"/>
        </w:rPr>
        <w:t>глобализационным</w:t>
      </w:r>
      <w:proofErr w:type="spellEnd"/>
      <w:r w:rsidRPr="00686653">
        <w:rPr>
          <w:lang w:val="ru-RU"/>
        </w:rPr>
        <w:t xml:space="preserve"> процессам.</w:t>
      </w:r>
    </w:p>
    <w:p w:rsidR="00686653" w:rsidRPr="00686653" w:rsidRDefault="00686653" w:rsidP="00686653">
      <w:pPr>
        <w:pStyle w:val="2"/>
        <w:rPr>
          <w:lang w:val="ru-RU"/>
        </w:rPr>
      </w:pPr>
      <w:r w:rsidRPr="00686653">
        <w:rPr>
          <w:lang w:val="ru-RU"/>
        </w:rPr>
        <w:t>Усиление международного терроризма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>После 1991 года международный терроризм стал одной из главных угроз глобальной безопасности. Террористические акты, такие как атаки 11 сентября 2001 года в США, привели к радикальному изменению подходов к борьбе с терроризмом. Были созданы новые международные коалиции и механизмы для противодействия этой угрозе. США и их союзники начали «глобальную войну с террором», что включало интервенции в Афганистане и Ираке.</w:t>
      </w:r>
    </w:p>
    <w:p w:rsidR="00686653" w:rsidRPr="00686653" w:rsidRDefault="00686653" w:rsidP="00686653">
      <w:pPr>
        <w:pStyle w:val="2"/>
        <w:rPr>
          <w:lang w:val="ru-RU"/>
        </w:rPr>
      </w:pPr>
      <w:r w:rsidRPr="00686653">
        <w:rPr>
          <w:lang w:val="ru-RU"/>
        </w:rPr>
        <w:t>Изменение роли международных организаций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>После холодной войны международные организации, такие как ООН, НАТО и Европейский союз, значительно расширили свои функции. НАТО, изначально созданная для сдерживания СССР, адаптировалась к новым вызовам, включая миротворческие миссии и борьбу с терроризмом. ЕС укрепился как политический и экономический блок, хотя и столкнулся с вызовами, такими как кризис еврозоны и миграционный кризис.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>Тем не менее, многие международные организации сталкиваются с критикой за неэффективность в решении глобальных проблем, включая изменение климата, региональные конфликты и гуманитарные кризисы.</w:t>
      </w:r>
    </w:p>
    <w:p w:rsidR="00686653" w:rsidRPr="00686653" w:rsidRDefault="00686653" w:rsidP="00686653">
      <w:pPr>
        <w:pStyle w:val="2"/>
        <w:rPr>
          <w:lang w:val="ru-RU"/>
        </w:rPr>
      </w:pPr>
      <w:r w:rsidRPr="00686653">
        <w:rPr>
          <w:lang w:val="ru-RU"/>
        </w:rPr>
        <w:t xml:space="preserve">Вызовы </w:t>
      </w:r>
      <w:r w:rsidRPr="00686653">
        <w:t>XXI</w:t>
      </w:r>
      <w:r w:rsidRPr="00686653">
        <w:rPr>
          <w:lang w:val="ru-RU"/>
        </w:rPr>
        <w:t xml:space="preserve"> века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>Современные международные отношения характеризуются рядом вызовов, среди которых:</w:t>
      </w:r>
    </w:p>
    <w:p w:rsidR="00686653" w:rsidRPr="00686653" w:rsidRDefault="00686653" w:rsidP="00686653">
      <w:pPr>
        <w:numPr>
          <w:ilvl w:val="0"/>
          <w:numId w:val="1"/>
        </w:numPr>
        <w:rPr>
          <w:lang w:val="ru-RU"/>
        </w:rPr>
      </w:pPr>
      <w:r w:rsidRPr="00686653">
        <w:rPr>
          <w:b/>
          <w:bCs/>
          <w:lang w:val="ru-RU"/>
        </w:rPr>
        <w:t>Изменение климата</w:t>
      </w:r>
      <w:r w:rsidRPr="00686653">
        <w:rPr>
          <w:lang w:val="ru-RU"/>
        </w:rPr>
        <w:t xml:space="preserve"> — глобальное потепление требует международного сотрудничества, что иногда затрудняется разногласиями между странами.</w:t>
      </w:r>
    </w:p>
    <w:p w:rsidR="00686653" w:rsidRPr="00686653" w:rsidRDefault="00686653" w:rsidP="00686653">
      <w:pPr>
        <w:numPr>
          <w:ilvl w:val="0"/>
          <w:numId w:val="1"/>
        </w:numPr>
        <w:rPr>
          <w:lang w:val="ru-RU"/>
        </w:rPr>
      </w:pPr>
      <w:r w:rsidRPr="00686653">
        <w:rPr>
          <w:b/>
          <w:bCs/>
          <w:lang w:val="ru-RU"/>
        </w:rPr>
        <w:t>Пандемии</w:t>
      </w:r>
      <w:r w:rsidRPr="00686653">
        <w:rPr>
          <w:lang w:val="ru-RU"/>
        </w:rPr>
        <w:t xml:space="preserve"> — пандемия </w:t>
      </w:r>
      <w:r w:rsidRPr="00686653">
        <w:t>COVID</w:t>
      </w:r>
      <w:r w:rsidRPr="00686653">
        <w:rPr>
          <w:lang w:val="ru-RU"/>
        </w:rPr>
        <w:t>-19 показала уязвимость глобальной системы здравоохранения и экономик.</w:t>
      </w:r>
    </w:p>
    <w:p w:rsidR="00686653" w:rsidRPr="00686653" w:rsidRDefault="00686653" w:rsidP="00686653">
      <w:pPr>
        <w:numPr>
          <w:ilvl w:val="0"/>
          <w:numId w:val="1"/>
        </w:numPr>
        <w:rPr>
          <w:lang w:val="ru-RU"/>
        </w:rPr>
      </w:pPr>
      <w:r w:rsidRPr="00686653">
        <w:rPr>
          <w:b/>
          <w:bCs/>
          <w:lang w:val="ru-RU"/>
        </w:rPr>
        <w:t>Новая гонка вооружений</w:t>
      </w:r>
      <w:r w:rsidRPr="00686653">
        <w:rPr>
          <w:lang w:val="ru-RU"/>
        </w:rPr>
        <w:t xml:space="preserve"> — развитие ядерного оружия, гиперзвуковых технологий и милитаризация космоса создают угрозу глобальной безопасности.</w:t>
      </w:r>
    </w:p>
    <w:p w:rsidR="00686653" w:rsidRPr="00686653" w:rsidRDefault="00686653" w:rsidP="00686653">
      <w:pPr>
        <w:pStyle w:val="2"/>
        <w:rPr>
          <w:lang w:val="ru-RU"/>
        </w:rPr>
      </w:pPr>
      <w:r w:rsidRPr="00686653">
        <w:rPr>
          <w:lang w:val="ru-RU"/>
        </w:rPr>
        <w:t>Заключение</w:t>
      </w:r>
    </w:p>
    <w:p w:rsidR="00686653" w:rsidRPr="00686653" w:rsidRDefault="00686653" w:rsidP="00686653">
      <w:pPr>
        <w:rPr>
          <w:lang w:val="ru-RU"/>
        </w:rPr>
      </w:pPr>
      <w:r w:rsidRPr="00686653">
        <w:rPr>
          <w:lang w:val="ru-RU"/>
        </w:rPr>
        <w:t xml:space="preserve">Период после 1991 года стал эпохой радикальных изменений в международных отношениях. Переход от биполярного мира к </w:t>
      </w:r>
      <w:proofErr w:type="spellStart"/>
      <w:r w:rsidRPr="00686653">
        <w:rPr>
          <w:lang w:val="ru-RU"/>
        </w:rPr>
        <w:t>однополярности</w:t>
      </w:r>
      <w:proofErr w:type="spellEnd"/>
      <w:r w:rsidRPr="00686653">
        <w:rPr>
          <w:lang w:val="ru-RU"/>
        </w:rPr>
        <w:t>, а затем к многополярности, рост региональных конфликтов, усиление глобализации и международного терроризма — все это сформировало сложный и многогранный мировой порядок. Несмотря на усилия международного сообщества, многие проблемы остаются нерешенными, что требует более скоординированных и эффективных подходов в международной политике.</w:t>
      </w:r>
    </w:p>
    <w:sectPr w:rsidR="00686653" w:rsidRPr="006866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34B59"/>
    <w:multiLevelType w:val="multilevel"/>
    <w:tmpl w:val="905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81"/>
    <w:rsid w:val="0008530D"/>
    <w:rsid w:val="00127281"/>
    <w:rsid w:val="006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299F"/>
  <w15:chartTrackingRefBased/>
  <w15:docId w15:val="{9EF50E45-4B14-431F-BA55-6C8B7756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6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66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2024-11-24T19:01:00Z</dcterms:created>
  <dcterms:modified xsi:type="dcterms:W3CDTF">2024-11-24T19:02:00Z</dcterms:modified>
</cp:coreProperties>
</file>