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09" w:rsidRPr="00DA0CB0" w:rsidRDefault="00DA0CB0" w:rsidP="00DA0CB0">
      <w:pPr>
        <w:pStyle w:val="1"/>
        <w:rPr>
          <w:lang w:val="ru-RU"/>
        </w:rPr>
      </w:pPr>
      <w:r w:rsidRPr="00DA0CB0">
        <w:rPr>
          <w:lang w:val="ru-RU"/>
        </w:rPr>
        <w:t>Влияние изменения климата на биоразнообразие Арктики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Арктика, регион с уникальными природными условиями, становится одной из самых чувствительных территорий к изменениям климата. Эти изменения, в частности повышение температуры, таяние льдов, изменение в уровне осадков и другие экологические преобразования, оказывают значительное влияние на экосистемы, флору и фауну региона. Изменение климата в Арктике происходит в два раза быстрее, чем в остальном мире, что называется явлением "арктического усиления". Это явление уже приводит к разрушению привычных условий обитания многих видов, что ставит под угрозу сохранение биоразнообразия региона.</w:t>
      </w:r>
    </w:p>
    <w:p w:rsidR="00DA0CB0" w:rsidRPr="00DA0CB0" w:rsidRDefault="00DA0CB0" w:rsidP="00DA0CB0">
      <w:pPr>
        <w:pStyle w:val="2"/>
        <w:rPr>
          <w:lang w:val="ru-RU"/>
        </w:rPr>
      </w:pPr>
      <w:bookmarkStart w:id="0" w:name="_GoBack"/>
      <w:r w:rsidRPr="00DA0CB0">
        <w:rPr>
          <w:lang w:val="ru-RU"/>
        </w:rPr>
        <w:t>1. Причины изменения климата в Арктике</w:t>
      </w:r>
    </w:p>
    <w:bookmarkEnd w:id="0"/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Основной причиной изменения климата является глобальное потепление, вызванное увеличением концентрации парниковых газов в атмосфере. Сжигание ископаемых видов топлива, вырубка лесов и другие антропогенные факторы приводят к накоплению углекислого газа и других газов, что способствует повышению температуры на планете. В Арктике температура поднимается быстрее, чем в других регионах, из-за особенности отражения солнечного излучения ледниками и снегом. Таяние льдов уменьшает их способность отражать свет, увеличивая поглощение тепла и ускоряя этот процесс.</w:t>
      </w:r>
    </w:p>
    <w:p w:rsidR="00DA0CB0" w:rsidRPr="00DA0CB0" w:rsidRDefault="00DA0CB0" w:rsidP="00DA0CB0">
      <w:pPr>
        <w:pStyle w:val="2"/>
        <w:rPr>
          <w:lang w:val="ru-RU"/>
        </w:rPr>
      </w:pPr>
      <w:r w:rsidRPr="00DA0CB0">
        <w:rPr>
          <w:lang w:val="ru-RU"/>
        </w:rPr>
        <w:t>2. Последствия изменения климата для биоразнообразия Арктики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i/>
          <w:iCs/>
          <w:lang w:val="ru-RU"/>
        </w:rPr>
        <w:t>2.1. Изменение экосистем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Изменения климата влияют на все компоненты арктических экосистем. Растительные и животные виды, которые долгое время существовали в условиях холодного климата, сталкиваются с новыми, более теплыми условиями. Это приводит к смещению ареалов обитания, изменению популяций и даже исчезновению некоторых видов. Например, таяние льдов затрудняет существование таких животных, как моржи и белые медведи, которые зависят от льдов для охоты и размножения. В то же время, некоторые виды животных, такие как лисы и волки, могут перемещаться в новые регионы, где раньше климат был слишком холодным для их обитания.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i/>
          <w:iCs/>
          <w:lang w:val="ru-RU"/>
        </w:rPr>
        <w:t>2.2. Таяние льдов и его влияние на морские экосистемы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Морские льды служат не только средой обитания для животных, но и важным элементом в цепочке питания. Льды поддерживают микроорганизмы, которые являются основой пищевой цепочки для множества морских животных, включая рыбу, морских птиц и млекопитающих. Таяние льдов нарушает эти экосистемы, а уменьшение площади льда приводит к уменьшению численности видов, таких как кольчатая нерпа и морской котик.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i/>
          <w:iCs/>
          <w:lang w:val="ru-RU"/>
        </w:rPr>
        <w:t>2.3. Перемещение и исчезновение видов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Изменения климата способствуют перемещению видов на север, где ранее они не могли существовать из-за низких температур. Некоторые растения и животные, привыкшие к холодному климату, не успевают адаптироваться к новым условиям и исчезают. Например, вид белых медведей, являющихся символом Арктики, сталкивается с угрозой исчезновения из-за утраты их среды обитания. Белые медведи зависят от морских льдов для охоты на тюленей, и с их исчезновением медведям становится все сложнее выживать.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lastRenderedPageBreak/>
        <w:t>С другой стороны, некоторые южные виды животных и растений могут проникать в Арктику, что ведет к конкуренции с местными видами. Это может привести к изменению экосистем и сокращению численности оригинальных арктических видов.</w:t>
      </w:r>
    </w:p>
    <w:p w:rsidR="00DA0CB0" w:rsidRPr="00DA0CB0" w:rsidRDefault="00DA0CB0" w:rsidP="00DA0CB0">
      <w:pPr>
        <w:pStyle w:val="2"/>
        <w:rPr>
          <w:lang w:val="ru-RU"/>
        </w:rPr>
      </w:pPr>
      <w:r w:rsidRPr="00DA0CB0">
        <w:rPr>
          <w:lang w:val="ru-RU"/>
        </w:rPr>
        <w:t>3. Адаптация и возможные решения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i/>
          <w:iCs/>
          <w:lang w:val="ru-RU"/>
        </w:rPr>
        <w:t>3.1. Природная адаптация и миграция видов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Некоторые виды арктической флоры и фауны способны адаптироваться к изменениям климата. Например, в некоторых случаях растения могут перемещаться на более высокие районы, чтобы избежать повышения температуры. Однако такие изменения требуют времени, а скорость потепления в Арктике такова, что многие виды не успевают адаптироваться к новым условиям. Миграция также может стать решением, но она ограничена возможностями для передвижения и наличием подходящих условий на новых территориях.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i/>
          <w:iCs/>
          <w:lang w:val="ru-RU"/>
        </w:rPr>
        <w:t>3.2. Меры по сохранению биоразнообразия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Для предотвращения дальнейшего ухудшения ситуации необходимо принять меры по защите арктической экосистемы. К таким мерам относятся: создание заповедников и охраняемых территорий, где животные могут находить безопасные места для размножения и обитания, охрана исчезающих видов, а также развитие международного сотрудничества в области экологии и климатической политики. Важной частью решения проблемы является сокращение выбросов парниковых газов и уменьшение антропогенной нагрузки на природу.</w:t>
      </w:r>
    </w:p>
    <w:p w:rsidR="00DA0CB0" w:rsidRPr="00DA0CB0" w:rsidRDefault="00DA0CB0" w:rsidP="00DA0CB0">
      <w:pPr>
        <w:pStyle w:val="2"/>
        <w:rPr>
          <w:lang w:val="ru-RU"/>
        </w:rPr>
      </w:pPr>
      <w:r w:rsidRPr="00DA0CB0">
        <w:rPr>
          <w:lang w:val="ru-RU"/>
        </w:rPr>
        <w:t>Заключение</w:t>
      </w:r>
    </w:p>
    <w:p w:rsidR="00DA0CB0" w:rsidRPr="00DA0CB0" w:rsidRDefault="00DA0CB0" w:rsidP="00DA0CB0">
      <w:pPr>
        <w:rPr>
          <w:lang w:val="ru-RU"/>
        </w:rPr>
      </w:pPr>
      <w:r w:rsidRPr="00DA0CB0">
        <w:rPr>
          <w:lang w:val="ru-RU"/>
        </w:rPr>
        <w:t>Изменение климата оказывает серьезное воздействие на биоразнообразие Арктики, что может привести к долгосрочным последствиям для экосистемы региона. Потепление климата, таяние льдов и перемещение видов создают угрозу для многих арктических животных и растений, что требует принятия срочных мер по защите уникальной природы. Международное сотрудничество и адаптация к новым климатическим условиям должны стать основой для сохранения экологического баланса в Арктике.</w:t>
      </w:r>
    </w:p>
    <w:sectPr w:rsidR="00DA0CB0" w:rsidRPr="00DA0C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E"/>
    <w:rsid w:val="00984609"/>
    <w:rsid w:val="00B33F7E"/>
    <w:rsid w:val="00D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D36D"/>
  <w15:chartTrackingRefBased/>
  <w15:docId w15:val="{B7927C02-8D70-46BE-A19A-07FC97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2024-11-24T19:20:00Z</dcterms:created>
  <dcterms:modified xsi:type="dcterms:W3CDTF">2024-11-24T19:21:00Z</dcterms:modified>
</cp:coreProperties>
</file>