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34" w:rsidRDefault="000454F0" w:rsidP="000454F0">
      <w:pPr>
        <w:pStyle w:val="1"/>
        <w:jc w:val="center"/>
      </w:pPr>
      <w:r w:rsidRPr="000454F0">
        <w:t>Поведенческие адаптации животных к изменениям окружающей среды</w:t>
      </w:r>
    </w:p>
    <w:p w:rsidR="000454F0" w:rsidRDefault="000454F0" w:rsidP="000454F0"/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bookmarkStart w:id="0" w:name="_GoBack"/>
      <w:r w:rsidRPr="000454F0">
        <w:rPr>
          <w:rFonts w:asciiTheme="minorHAnsi" w:hAnsiTheme="minorHAnsi" w:cstheme="minorHAnsi"/>
        </w:rPr>
        <w:t>Поведенческие адаптации животных к изменениям окружающей среды представляют собой важный аспект их выживания и эволюционного успеха. Этология, как наука о поведении животных, изучает, как различные виды реагируют на изменения условий обитания, используя врожденные и приобретенные поведенческие механизмы. Эти адаптации позволяют животным эффективно использовать ресурсы, избегать угроз и сохранять популяции в меняющихся условиях.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>Одним из примеров поведенческих адаптаций является миграция, характерная для птиц, рыб, млекопитающих и насекомых. Миграция позволяет животным перемещаться в поисках более благоприятных условий, таких как подходящий климат, доступность пищи или места для размножения. Например, перелетные птицы ежегодно преодолевают огромные расстояния, чтобы избежать неблагоприятных зимних условий и найти новые источники пищи. Рыбы, такие как лососи, мигрируют из океанов в пресноводные реки для нереста, демонстрируя поведение, направленное на сохранение вида.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>Изменение режима активности также является важной поведенческой адаптацией. Многие животные изменяют время своей активности, чтобы избежать неблагоприятных условий. Например, в условиях высокой температуры днем многие виды млекопитающих и рептилий становятся активными ночью, что помогает им избегать перегрева и потери влаги. Такое поведение характерно для обитателей пустынь, где температурные колебания между днем и ночью особенно значительны.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>Сезонная смена рациона питания — еще один пример адаптации. Животные, обитающие в районах с выраженной сезонностью, часто изменяют свои пищевые предпочтения в зависимости от доступности ресурсов. Например, медведи летом питаются ягодами, рыбой и мелкими млекопитающими, а осенью переключаются на высококалорийную пищу для накопления жира перед спячкой. Такая гибкость позволяет им адаптироваться к изменению пищевых ресурсов в течение года.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 xml:space="preserve">Некоторые виды демонстрируют поведенческие адаптации к угрозам со стороны хищников или неблагоприятных условий. Примеры включают маскировку, коллективное поведение и создание убежищ. Маскировка, или </w:t>
      </w:r>
      <w:proofErr w:type="spellStart"/>
      <w:r w:rsidRPr="000454F0">
        <w:rPr>
          <w:rFonts w:asciiTheme="minorHAnsi" w:hAnsiTheme="minorHAnsi" w:cstheme="minorHAnsi"/>
        </w:rPr>
        <w:t>крипсис</w:t>
      </w:r>
      <w:proofErr w:type="spellEnd"/>
      <w:r w:rsidRPr="000454F0">
        <w:rPr>
          <w:rFonts w:asciiTheme="minorHAnsi" w:hAnsiTheme="minorHAnsi" w:cstheme="minorHAnsi"/>
        </w:rPr>
        <w:t>, позволяет животным сливаться с окружающей средой, делая их менее заметными для хищников. Рыбы, птицы и млекопитающие часто объединяются в стаи или стада, что увеличивает шансы на выживание благодаря эффекту "размывания риска". Постройка убежищ, таких как норы, гнезда или коралловые рифы, обеспечивает защиту от хищников и неблагоприятных погодных условий.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>Обучение и пластичность поведения являются важным компонентом адаптации к изменениям среды. Многие животные обладают способностью изменять свое поведение на основе опыта. Например, городские птицы учатся находить пищу в условиях урбанизированной среды, используя мусорные контейнеры или взаимодействуя с людьми. Такая способность к обучению помогает животным выживать в новых условиях, вызванных урбанизацией или изменением ландшафта.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lastRenderedPageBreak/>
        <w:t>Адаптации к изменениям климата также становятся важной областью исследований. Изменения температурного режима, таяние ледников и сдвиги сезонов заставляют животных менять свое поведение. Например, некоторые виды птиц начали мигрировать раньше или позже, чтобы синхронизироваться с изменяющимися условиями. Полярные медведи в условиях таяния льдов приспосабливаются к более длительному пребыванию на суше, изменяя свои охотничьи стратегии.</w:t>
      </w:r>
    </w:p>
    <w:p w:rsidR="000454F0" w:rsidRPr="000454F0" w:rsidRDefault="000454F0" w:rsidP="000454F0">
      <w:pPr>
        <w:pStyle w:val="a3"/>
        <w:rPr>
          <w:rFonts w:asciiTheme="minorHAnsi" w:hAnsiTheme="minorHAnsi" w:cstheme="minorHAnsi"/>
        </w:rPr>
      </w:pPr>
      <w:r w:rsidRPr="000454F0">
        <w:rPr>
          <w:rFonts w:asciiTheme="minorHAnsi" w:hAnsiTheme="minorHAnsi" w:cstheme="minorHAnsi"/>
        </w:rPr>
        <w:t>Таким образом, поведенческие адаптации играют ключевую роль в выживании животных в условиях изменяющейся среды. Эти механизмы позволяют им реагировать на изменения климата, доступности ресурсов и давления со стороны хищников, обеспечивая устойчивость популяций и видов. Изучение таких адаптаций не только раскрывает сложность поведения животных, но и помогает понять, как экосистемы адаптируются к глобальным изменениям, что имеет важное значение для сохранения биоразнообразия.</w:t>
      </w:r>
      <w:bookmarkEnd w:id="0"/>
    </w:p>
    <w:sectPr w:rsidR="000454F0" w:rsidRPr="000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4"/>
    <w:rsid w:val="000454F0"/>
    <w:rsid w:val="00A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DF3"/>
  <w15:chartTrackingRefBased/>
  <w15:docId w15:val="{4A1E862C-BB61-4065-B632-1519C51B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4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2024-12-16T18:10:00Z</dcterms:created>
  <dcterms:modified xsi:type="dcterms:W3CDTF">2024-12-16T18:12:00Z</dcterms:modified>
</cp:coreProperties>
</file>