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3822" w:rsidRDefault="008B2443" w:rsidP="008B2443">
      <w:pPr>
        <w:pStyle w:val="1"/>
        <w:jc w:val="center"/>
      </w:pPr>
      <w:r w:rsidRPr="008B2443">
        <w:t>Выращивание рыбы в закрытых водоёмах</w:t>
      </w:r>
    </w:p>
    <w:p w:rsidR="008B2443" w:rsidRDefault="008B2443" w:rsidP="008B2443"/>
    <w:p w:rsidR="008B2443" w:rsidRPr="008B2443" w:rsidRDefault="008B2443" w:rsidP="008B2443">
      <w:pPr>
        <w:pStyle w:val="a3"/>
        <w:rPr>
          <w:rFonts w:asciiTheme="minorHAnsi" w:hAnsiTheme="minorHAnsi" w:cstheme="minorHAnsi"/>
        </w:rPr>
      </w:pPr>
      <w:bookmarkStart w:id="0" w:name="_GoBack"/>
      <w:r w:rsidRPr="008B2443">
        <w:rPr>
          <w:rFonts w:asciiTheme="minorHAnsi" w:hAnsiTheme="minorHAnsi" w:cstheme="minorHAnsi"/>
        </w:rPr>
        <w:t xml:space="preserve">Выращивание рыбы в закрытых водоёмах, или </w:t>
      </w:r>
      <w:proofErr w:type="spellStart"/>
      <w:r w:rsidRPr="008B2443">
        <w:rPr>
          <w:rFonts w:asciiTheme="minorHAnsi" w:hAnsiTheme="minorHAnsi" w:cstheme="minorHAnsi"/>
        </w:rPr>
        <w:t>аквакультура</w:t>
      </w:r>
      <w:proofErr w:type="spellEnd"/>
      <w:r w:rsidRPr="008B2443">
        <w:rPr>
          <w:rFonts w:asciiTheme="minorHAnsi" w:hAnsiTheme="minorHAnsi" w:cstheme="minorHAnsi"/>
        </w:rPr>
        <w:t xml:space="preserve"> в установках замкнутого водоснабжения (УЗВ), представляет собой современный метод интенсивного рыбоводства, основанный на использовании контролируемых искусственных условий для разведения рыбы. Этот подход приобретает всё большую популярность благодаря высокой производительности, снижению зависимости от природных ресурсов и минимизации экологических рисков.</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 xml:space="preserve">Основной принцип УЗВ заключается в замкнутом цикле воды, который позволяет повторно использовать её после механической и биологической очистки. Системы УЗВ оснащены фильтрами для удаления органических и неорганических загрязнений, устройствами для насыщения воды кислородом и регулирования температуры, а также средствами контроля уровня аммиака, нитратов и других веществ. Это обеспечивает оптимальные условия для роста рыбы и снижает потребление воды по сравнению с традиционными методами </w:t>
      </w:r>
      <w:proofErr w:type="spellStart"/>
      <w:r w:rsidRPr="008B2443">
        <w:rPr>
          <w:rFonts w:asciiTheme="minorHAnsi" w:hAnsiTheme="minorHAnsi" w:cstheme="minorHAnsi"/>
        </w:rPr>
        <w:t>аквакультуры</w:t>
      </w:r>
      <w:proofErr w:type="spellEnd"/>
      <w:r w:rsidRPr="008B2443">
        <w:rPr>
          <w:rFonts w:asciiTheme="minorHAnsi" w:hAnsiTheme="minorHAnsi" w:cstheme="minorHAnsi"/>
        </w:rPr>
        <w:t>.</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 xml:space="preserve">УЗВ позволяет выращивать различные виды рыб, включая осетров, форель, </w:t>
      </w:r>
      <w:proofErr w:type="spellStart"/>
      <w:r w:rsidRPr="008B2443">
        <w:rPr>
          <w:rFonts w:asciiTheme="minorHAnsi" w:hAnsiTheme="minorHAnsi" w:cstheme="minorHAnsi"/>
        </w:rPr>
        <w:t>тилапию</w:t>
      </w:r>
      <w:proofErr w:type="spellEnd"/>
      <w:r w:rsidRPr="008B2443">
        <w:rPr>
          <w:rFonts w:asciiTheme="minorHAnsi" w:hAnsiTheme="minorHAnsi" w:cstheme="minorHAnsi"/>
        </w:rPr>
        <w:t>, карпа и другие, что делает этот метод универсальным. Контроль параметров воды, таких как температура, кислотность (</w:t>
      </w:r>
      <w:proofErr w:type="spellStart"/>
      <w:r w:rsidRPr="008B2443">
        <w:rPr>
          <w:rFonts w:asciiTheme="minorHAnsi" w:hAnsiTheme="minorHAnsi" w:cstheme="minorHAnsi"/>
        </w:rPr>
        <w:t>pH</w:t>
      </w:r>
      <w:proofErr w:type="spellEnd"/>
      <w:r w:rsidRPr="008B2443">
        <w:rPr>
          <w:rFonts w:asciiTheme="minorHAnsi" w:hAnsiTheme="minorHAnsi" w:cstheme="minorHAnsi"/>
        </w:rPr>
        <w:t>), содержание кислорода и солёность, позволяет создавать условия, соответствующие биологическим потребностям конкретного вида. Это способствует увеличению скорости роста рыбы, улучшению её здоровья и снижению уровня смертности.</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 xml:space="preserve">Одним из ключевых преимуществ выращивания рыбы в закрытых водоёмах является минимизация воздействия на окружающую среду. В отличие от открытых водоёмов, УЗВ исключает выбросы органических отходов и питательных веществ в природные экосистемы, что предотвращает их загрязнение и </w:t>
      </w:r>
      <w:proofErr w:type="spellStart"/>
      <w:r w:rsidRPr="008B2443">
        <w:rPr>
          <w:rFonts w:asciiTheme="minorHAnsi" w:hAnsiTheme="minorHAnsi" w:cstheme="minorHAnsi"/>
        </w:rPr>
        <w:t>эвтрофикацию</w:t>
      </w:r>
      <w:proofErr w:type="spellEnd"/>
      <w:r w:rsidRPr="008B2443">
        <w:rPr>
          <w:rFonts w:asciiTheme="minorHAnsi" w:hAnsiTheme="minorHAnsi" w:cstheme="minorHAnsi"/>
        </w:rPr>
        <w:t>. Кроме того, замкнутые системы снижают риск распространения болезней и паразитов, что уменьшает потребность в использовании антибиотиков и других медикаментов.</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Экономическая эффективность УЗВ обусловлена высокой плотностью посадки рыбы и возможностью круглогодичного производства независимо от климатических условий. Это особенно важно для регионов с ограниченными природными ресурсами или неблагоприятными условиями для традиционного рыбоводства. Кроме того, возможность автоматизации процессов, таких как кормление, мониторинг качества воды и удаление отходов, способствует снижению трудозатрат и увеличению производительности.</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 xml:space="preserve">Однако выращивание рыбы в закрытых водоёмах сопряжено с определёнными вызовами. Высокие начальные инвестиции в оборудование и инфраструктуру могут стать барьером для внедрения УЗВ, особенно для мелких фермеров. Также системы УЗВ требуют постоянного контроля и технического обслуживания для предотвращения сбоев, которые могут негативно повлиять на здоровье рыбы. </w:t>
      </w:r>
      <w:proofErr w:type="spellStart"/>
      <w:r w:rsidRPr="008B2443">
        <w:rPr>
          <w:rFonts w:asciiTheme="minorHAnsi" w:hAnsiTheme="minorHAnsi" w:cstheme="minorHAnsi"/>
        </w:rPr>
        <w:t>Энергозатраты</w:t>
      </w:r>
      <w:proofErr w:type="spellEnd"/>
      <w:r w:rsidRPr="008B2443">
        <w:rPr>
          <w:rFonts w:asciiTheme="minorHAnsi" w:hAnsiTheme="minorHAnsi" w:cstheme="minorHAnsi"/>
        </w:rPr>
        <w:t>, связанные с работой насосов, фильтров и систем аэрации, также являются значительным фактором затрат.</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lastRenderedPageBreak/>
        <w:t>Важным аспектом является разработка качественных кормов, которые обеспечивают быстрый рост рыбы и минимизируют загрязнение воды. Использование экологически чистых кормов, включающих растительные компоненты и заменители рыбной муки, способствует устойчивому развитию УЗВ и снижению зависимости от вылова дикой рыбы для производства кормов.</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Современные технологии играют важную роль в оптимизации выращивания рыбы в закрытых водоёмах. Системы автоматического контроля и управления на основе Интернета вещей (</w:t>
      </w:r>
      <w:proofErr w:type="spellStart"/>
      <w:r w:rsidRPr="008B2443">
        <w:rPr>
          <w:rFonts w:asciiTheme="minorHAnsi" w:hAnsiTheme="minorHAnsi" w:cstheme="minorHAnsi"/>
        </w:rPr>
        <w:t>IoT</w:t>
      </w:r>
      <w:proofErr w:type="spellEnd"/>
      <w:r w:rsidRPr="008B2443">
        <w:rPr>
          <w:rFonts w:asciiTheme="minorHAnsi" w:hAnsiTheme="minorHAnsi" w:cstheme="minorHAnsi"/>
        </w:rPr>
        <w:t>) позволяют в реальном времени отслеживать параметры воды, поведение рыбы и эффективность кормления. Искусственный интеллект и машинное обучение используются для прогнозирования рисков и оптимизации процессов, что повышает рентабельность производства.</w:t>
      </w:r>
    </w:p>
    <w:p w:rsidR="008B2443" w:rsidRPr="008B2443" w:rsidRDefault="008B2443" w:rsidP="008B2443">
      <w:pPr>
        <w:pStyle w:val="a3"/>
        <w:rPr>
          <w:rFonts w:asciiTheme="minorHAnsi" w:hAnsiTheme="minorHAnsi" w:cstheme="minorHAnsi"/>
        </w:rPr>
      </w:pPr>
      <w:r w:rsidRPr="008B2443">
        <w:rPr>
          <w:rFonts w:asciiTheme="minorHAnsi" w:hAnsiTheme="minorHAnsi" w:cstheme="minorHAnsi"/>
        </w:rPr>
        <w:t xml:space="preserve">Таким образом, выращивание рыбы в закрытых водоёмах представляет собой перспективный метод </w:t>
      </w:r>
      <w:proofErr w:type="spellStart"/>
      <w:r w:rsidRPr="008B2443">
        <w:rPr>
          <w:rFonts w:asciiTheme="minorHAnsi" w:hAnsiTheme="minorHAnsi" w:cstheme="minorHAnsi"/>
        </w:rPr>
        <w:t>аквакультуры</w:t>
      </w:r>
      <w:proofErr w:type="spellEnd"/>
      <w:r w:rsidRPr="008B2443">
        <w:rPr>
          <w:rFonts w:asciiTheme="minorHAnsi" w:hAnsiTheme="minorHAnsi" w:cstheme="minorHAnsi"/>
        </w:rPr>
        <w:t xml:space="preserve">, сочетающий высокую продуктивность с экологической устойчивостью. Этот подход обеспечивает стабильное производство рыбы высокого качества, </w:t>
      </w:r>
      <w:proofErr w:type="spellStart"/>
      <w:r w:rsidRPr="008B2443">
        <w:rPr>
          <w:rFonts w:asciiTheme="minorHAnsi" w:hAnsiTheme="minorHAnsi" w:cstheme="minorHAnsi"/>
        </w:rPr>
        <w:t>минимизируя</w:t>
      </w:r>
      <w:proofErr w:type="spellEnd"/>
      <w:r w:rsidRPr="008B2443">
        <w:rPr>
          <w:rFonts w:asciiTheme="minorHAnsi" w:hAnsiTheme="minorHAnsi" w:cstheme="minorHAnsi"/>
        </w:rPr>
        <w:t xml:space="preserve"> воздействие на окружающую среду и ресурсы. Несмотря на определённые технические и экономические вызовы, УЗВ остаётся важным направлением для дальнейшего развития </w:t>
      </w:r>
      <w:proofErr w:type="spellStart"/>
      <w:r w:rsidRPr="008B2443">
        <w:rPr>
          <w:rFonts w:asciiTheme="minorHAnsi" w:hAnsiTheme="minorHAnsi" w:cstheme="minorHAnsi"/>
        </w:rPr>
        <w:t>аквакультуры</w:t>
      </w:r>
      <w:proofErr w:type="spellEnd"/>
      <w:r w:rsidRPr="008B2443">
        <w:rPr>
          <w:rFonts w:asciiTheme="minorHAnsi" w:hAnsiTheme="minorHAnsi" w:cstheme="minorHAnsi"/>
        </w:rPr>
        <w:t xml:space="preserve"> и обеспечения глобальной продовольственной безопасности.</w:t>
      </w:r>
      <w:bookmarkEnd w:id="0"/>
    </w:p>
    <w:sectPr w:rsidR="008B2443" w:rsidRPr="008B24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822"/>
    <w:rsid w:val="008B2443"/>
    <w:rsid w:val="00E338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45211"/>
  <w15:chartTrackingRefBased/>
  <w15:docId w15:val="{F2D6D2C1-9F15-4149-BF5A-EFFAC048C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8B244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B2443"/>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8B244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0068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601</Words>
  <Characters>3428</Characters>
  <Application>Microsoft Office Word</Application>
  <DocSecurity>0</DocSecurity>
  <Lines>28</Lines>
  <Paragraphs>8</Paragraphs>
  <ScaleCrop>false</ScaleCrop>
  <Company/>
  <LinksUpToDate>false</LinksUpToDate>
  <CharactersWithSpaces>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2025-01-17T17:13:00Z</dcterms:created>
  <dcterms:modified xsi:type="dcterms:W3CDTF">2025-01-17T17:14:00Z</dcterms:modified>
</cp:coreProperties>
</file>