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1AF" w:rsidRPr="00A330EA" w:rsidRDefault="00A330EA" w:rsidP="00A330EA">
      <w:pPr>
        <w:pStyle w:val="1"/>
        <w:rPr>
          <w:lang w:val="ru-RU"/>
        </w:rPr>
      </w:pPr>
      <w:r w:rsidRPr="00A330EA">
        <w:rPr>
          <w:lang w:val="ru-RU"/>
        </w:rPr>
        <w:t>Беременность после 35 лет: риски и рекомендации</w:t>
      </w:r>
    </w:p>
    <w:p w:rsidR="00A330EA" w:rsidRPr="00A330EA" w:rsidRDefault="00A330EA" w:rsidP="00A330EA">
      <w:pPr>
        <w:rPr>
          <w:lang w:val="ru-RU"/>
        </w:rPr>
      </w:pPr>
      <w:r w:rsidRPr="00A330EA">
        <w:rPr>
          <w:lang w:val="ru-RU"/>
        </w:rPr>
        <w:t>Беременность после 35 лет становится все более распространенным явлением, однако этот возрастной период сопровождается определенными рисками для матери и ребенка. В данной работе рассматриваются возможные осложнения, связанные с поздней беременностью, а также рекомендации по их предотвращению.</w:t>
      </w:r>
    </w:p>
    <w:p w:rsidR="00A330EA" w:rsidRDefault="00A330EA" w:rsidP="00A330EA">
      <w:pPr>
        <w:pStyle w:val="2"/>
        <w:rPr>
          <w:lang w:val="ru-RU"/>
        </w:rPr>
      </w:pPr>
      <w:r w:rsidRPr="00A330EA">
        <w:rPr>
          <w:lang w:val="ru-RU"/>
        </w:rPr>
        <w:t xml:space="preserve">1. Возможные риски беременности после 35 лет </w:t>
      </w:r>
    </w:p>
    <w:p w:rsidR="00A330EA" w:rsidRPr="00A330EA" w:rsidRDefault="00A330EA" w:rsidP="00A330EA">
      <w:pPr>
        <w:rPr>
          <w:lang w:val="ru-RU"/>
        </w:rPr>
      </w:pPr>
      <w:r w:rsidRPr="00A330EA">
        <w:rPr>
          <w:lang w:val="ru-RU"/>
        </w:rPr>
        <w:t>Беременность в более зрелом возрасте может сопровождаться следующими осложнениями:</w:t>
      </w:r>
    </w:p>
    <w:p w:rsidR="00A330EA" w:rsidRPr="00A330EA" w:rsidRDefault="00A330EA" w:rsidP="00A330EA">
      <w:pPr>
        <w:numPr>
          <w:ilvl w:val="0"/>
          <w:numId w:val="1"/>
        </w:numPr>
        <w:rPr>
          <w:lang w:val="ru-RU"/>
        </w:rPr>
      </w:pPr>
      <w:r w:rsidRPr="00A330EA">
        <w:rPr>
          <w:b/>
          <w:bCs/>
          <w:lang w:val="ru-RU"/>
        </w:rPr>
        <w:t>Генетические аномалии</w:t>
      </w:r>
      <w:r w:rsidRPr="00A330EA">
        <w:rPr>
          <w:lang w:val="ru-RU"/>
        </w:rPr>
        <w:t xml:space="preserve"> – повышенный риск хромосомных нарушений, таких как синдром Дауна.</w:t>
      </w:r>
    </w:p>
    <w:p w:rsidR="00A330EA" w:rsidRPr="00A330EA" w:rsidRDefault="00A330EA" w:rsidP="00A330EA">
      <w:pPr>
        <w:numPr>
          <w:ilvl w:val="0"/>
          <w:numId w:val="1"/>
        </w:numPr>
        <w:rPr>
          <w:lang w:val="ru-RU"/>
        </w:rPr>
      </w:pPr>
      <w:r w:rsidRPr="00A330EA">
        <w:rPr>
          <w:b/>
          <w:bCs/>
          <w:lang w:val="ru-RU"/>
        </w:rPr>
        <w:t>Осложнения со стороны матери</w:t>
      </w:r>
      <w:r w:rsidRPr="00A330EA">
        <w:rPr>
          <w:lang w:val="ru-RU"/>
        </w:rPr>
        <w:t xml:space="preserve"> – гипертония, </w:t>
      </w:r>
      <w:proofErr w:type="spellStart"/>
      <w:r w:rsidRPr="00A330EA">
        <w:rPr>
          <w:lang w:val="ru-RU"/>
        </w:rPr>
        <w:t>гестационный</w:t>
      </w:r>
      <w:proofErr w:type="spellEnd"/>
      <w:r w:rsidRPr="00A330EA">
        <w:rPr>
          <w:lang w:val="ru-RU"/>
        </w:rPr>
        <w:t xml:space="preserve"> диабет, повышенная вероятность кесарева сечения.</w:t>
      </w:r>
    </w:p>
    <w:p w:rsidR="00A330EA" w:rsidRPr="00A330EA" w:rsidRDefault="00A330EA" w:rsidP="00A330EA">
      <w:pPr>
        <w:numPr>
          <w:ilvl w:val="0"/>
          <w:numId w:val="1"/>
        </w:numPr>
        <w:rPr>
          <w:lang w:val="ru-RU"/>
        </w:rPr>
      </w:pPr>
      <w:r w:rsidRPr="00A330EA">
        <w:rPr>
          <w:b/>
          <w:bCs/>
          <w:lang w:val="ru-RU"/>
        </w:rPr>
        <w:t>Проблемы с вынашиванием</w:t>
      </w:r>
      <w:r w:rsidRPr="00A330EA">
        <w:rPr>
          <w:lang w:val="ru-RU"/>
        </w:rPr>
        <w:t xml:space="preserve"> – риск преждевременных родов и выкидыша возрастает.</w:t>
      </w:r>
    </w:p>
    <w:p w:rsidR="00A330EA" w:rsidRPr="00A330EA" w:rsidRDefault="00A330EA" w:rsidP="00A330EA">
      <w:pPr>
        <w:numPr>
          <w:ilvl w:val="0"/>
          <w:numId w:val="1"/>
        </w:numPr>
        <w:rPr>
          <w:lang w:val="ru-RU"/>
        </w:rPr>
      </w:pPr>
      <w:r w:rsidRPr="00A330EA">
        <w:rPr>
          <w:b/>
          <w:bCs/>
          <w:lang w:val="ru-RU"/>
        </w:rPr>
        <w:t>Снижение фертильности</w:t>
      </w:r>
      <w:r w:rsidRPr="00A330EA">
        <w:rPr>
          <w:lang w:val="ru-RU"/>
        </w:rPr>
        <w:t xml:space="preserve"> – уменьшение количества и качества яйцеклеток затрудняет зачатие.</w:t>
      </w:r>
    </w:p>
    <w:p w:rsidR="00A330EA" w:rsidRDefault="00A330EA" w:rsidP="00A330EA">
      <w:pPr>
        <w:pStyle w:val="2"/>
        <w:rPr>
          <w:lang w:val="ru-RU"/>
        </w:rPr>
      </w:pPr>
      <w:r w:rsidRPr="00A330EA">
        <w:rPr>
          <w:lang w:val="ru-RU"/>
        </w:rPr>
        <w:t xml:space="preserve">2. Рекомендации для здоровой беременности после 35 лет </w:t>
      </w:r>
    </w:p>
    <w:p w:rsidR="00A330EA" w:rsidRPr="00A330EA" w:rsidRDefault="00A330EA" w:rsidP="00A330EA">
      <w:pPr>
        <w:rPr>
          <w:lang w:val="ru-RU"/>
        </w:rPr>
      </w:pPr>
      <w:r w:rsidRPr="00A330EA">
        <w:rPr>
          <w:lang w:val="ru-RU"/>
        </w:rPr>
        <w:t>Для минимизации рисков важно соблюдать следующие рекомендации:</w:t>
      </w:r>
    </w:p>
    <w:p w:rsidR="00A330EA" w:rsidRPr="00A330EA" w:rsidRDefault="00A330EA" w:rsidP="00A330EA">
      <w:pPr>
        <w:numPr>
          <w:ilvl w:val="0"/>
          <w:numId w:val="2"/>
        </w:numPr>
        <w:rPr>
          <w:lang w:val="ru-RU"/>
        </w:rPr>
      </w:pPr>
      <w:r w:rsidRPr="00A330EA">
        <w:rPr>
          <w:b/>
          <w:bCs/>
          <w:lang w:val="ru-RU"/>
        </w:rPr>
        <w:t>Предварительная консультация с врачом</w:t>
      </w:r>
      <w:r w:rsidRPr="00A330EA">
        <w:rPr>
          <w:lang w:val="ru-RU"/>
        </w:rPr>
        <w:t xml:space="preserve"> – обследование перед зачатием помогает оценить общее состояние здоровья.</w:t>
      </w:r>
    </w:p>
    <w:p w:rsidR="00A330EA" w:rsidRPr="00A330EA" w:rsidRDefault="00A330EA" w:rsidP="00A330EA">
      <w:pPr>
        <w:numPr>
          <w:ilvl w:val="0"/>
          <w:numId w:val="2"/>
        </w:numPr>
        <w:rPr>
          <w:lang w:val="ru-RU"/>
        </w:rPr>
      </w:pPr>
      <w:r w:rsidRPr="00A330EA">
        <w:rPr>
          <w:b/>
          <w:bCs/>
          <w:lang w:val="ru-RU"/>
        </w:rPr>
        <w:t>Здоровый образ жизни</w:t>
      </w:r>
      <w:r w:rsidRPr="00A330EA">
        <w:rPr>
          <w:lang w:val="ru-RU"/>
        </w:rPr>
        <w:t xml:space="preserve"> – сбалансированное питание, регулярная физическая активность, отказ от вредных привычек.</w:t>
      </w:r>
    </w:p>
    <w:p w:rsidR="00A330EA" w:rsidRPr="00A330EA" w:rsidRDefault="00A330EA" w:rsidP="00A330EA">
      <w:pPr>
        <w:numPr>
          <w:ilvl w:val="0"/>
          <w:numId w:val="2"/>
        </w:numPr>
        <w:rPr>
          <w:lang w:val="ru-RU"/>
        </w:rPr>
      </w:pPr>
      <w:r w:rsidRPr="00A330EA">
        <w:rPr>
          <w:b/>
          <w:bCs/>
          <w:lang w:val="ru-RU"/>
        </w:rPr>
        <w:t>Контроль за здоровьем</w:t>
      </w:r>
      <w:r w:rsidRPr="00A330EA">
        <w:rPr>
          <w:lang w:val="ru-RU"/>
        </w:rPr>
        <w:t xml:space="preserve"> – регулярное наблюдение у врача, мониторинг давления и уровня сахара в крови.</w:t>
      </w:r>
    </w:p>
    <w:p w:rsidR="00A330EA" w:rsidRPr="00A330EA" w:rsidRDefault="00A330EA" w:rsidP="00A330EA">
      <w:pPr>
        <w:numPr>
          <w:ilvl w:val="0"/>
          <w:numId w:val="2"/>
        </w:numPr>
        <w:rPr>
          <w:lang w:val="ru-RU"/>
        </w:rPr>
      </w:pPr>
      <w:r w:rsidRPr="00A330EA">
        <w:rPr>
          <w:b/>
          <w:bCs/>
          <w:lang w:val="ru-RU"/>
        </w:rPr>
        <w:t>Генетическое тестирование</w:t>
      </w:r>
      <w:r w:rsidRPr="00A330EA">
        <w:rPr>
          <w:lang w:val="ru-RU"/>
        </w:rPr>
        <w:t xml:space="preserve"> – проведение скрининга для выявления возможных аномалий на ранних сроках беременности.</w:t>
      </w:r>
    </w:p>
    <w:p w:rsidR="00A330EA" w:rsidRDefault="00A330EA" w:rsidP="00A330EA">
      <w:pPr>
        <w:pStyle w:val="2"/>
        <w:rPr>
          <w:lang w:val="ru-RU"/>
        </w:rPr>
      </w:pPr>
      <w:r w:rsidRPr="00A330EA">
        <w:rPr>
          <w:lang w:val="ru-RU"/>
        </w:rPr>
        <w:t xml:space="preserve">Заключение </w:t>
      </w:r>
      <w:bookmarkStart w:id="0" w:name="_GoBack"/>
      <w:bookmarkEnd w:id="0"/>
    </w:p>
    <w:p w:rsidR="00A330EA" w:rsidRPr="00A330EA" w:rsidRDefault="00A330EA" w:rsidP="00A330EA">
      <w:pPr>
        <w:rPr>
          <w:lang w:val="ru-RU"/>
        </w:rPr>
      </w:pPr>
      <w:r w:rsidRPr="00A330EA">
        <w:rPr>
          <w:lang w:val="ru-RU"/>
        </w:rPr>
        <w:t>Беременность после 35 лет требует особого внимания и тщательного медицинского сопровождения, но при правильном подходе и соблюдении рекомендаций шансы на успешное зачатие и рождение здорового ребенка значительно увеличиваются. Важно вести здоровый образ жизни и своевременно обращаться к специалистам для контроля состояния здоровья.</w:t>
      </w:r>
    </w:p>
    <w:sectPr w:rsidR="00A330EA" w:rsidRPr="00A330E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954214"/>
    <w:multiLevelType w:val="multilevel"/>
    <w:tmpl w:val="62107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DA37EAD"/>
    <w:multiLevelType w:val="multilevel"/>
    <w:tmpl w:val="273ED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5F34"/>
    <w:rsid w:val="001341AF"/>
    <w:rsid w:val="003E5F34"/>
    <w:rsid w:val="00A33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A639DD"/>
  <w15:chartTrackingRefBased/>
  <w15:docId w15:val="{FCBFFB9C-70F3-421D-BD8F-299FC2A5F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330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330E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30E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A330E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580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1471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2025-02-20T19:37:00Z</dcterms:created>
  <dcterms:modified xsi:type="dcterms:W3CDTF">2025-02-20T19:38:00Z</dcterms:modified>
</cp:coreProperties>
</file>