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087" w:rsidRDefault="00250FA1" w:rsidP="00250FA1">
      <w:pPr>
        <w:pStyle w:val="1"/>
        <w:jc w:val="center"/>
      </w:pPr>
      <w:r w:rsidRPr="00250FA1">
        <w:t>Проблемы защиты авторских прав в интернете</w:t>
      </w:r>
    </w:p>
    <w:p w:rsidR="00250FA1" w:rsidRDefault="00250FA1" w:rsidP="00250FA1"/>
    <w:p w:rsidR="00250FA1" w:rsidRPr="00250FA1" w:rsidRDefault="00250FA1" w:rsidP="00250FA1">
      <w:pPr>
        <w:pStyle w:val="a3"/>
        <w:rPr>
          <w:rFonts w:asciiTheme="minorHAnsi" w:hAnsiTheme="minorHAnsi" w:cstheme="minorHAnsi"/>
        </w:rPr>
      </w:pPr>
      <w:bookmarkStart w:id="0" w:name="_GoBack"/>
      <w:r w:rsidRPr="00250FA1">
        <w:rPr>
          <w:rFonts w:asciiTheme="minorHAnsi" w:hAnsiTheme="minorHAnsi" w:cstheme="minorHAnsi"/>
        </w:rPr>
        <w:t>Проблемы защиты авторских прав в интернете являются одной из наиболее актуальных тем в современной правовой сфере. Развитие цифровых технологий, широкая доступность информации и глобальный характер сети создают новые вызовы для правообладателей и требуют пересмотра традиционных механизмов защиты интеллектуальной собственности. Несмотря на существование законодательных норм, регулирующих авторские права, эффективное их соблюдение в интернете сталкивается с рядом сложностей.</w:t>
      </w:r>
    </w:p>
    <w:p w:rsidR="00250FA1" w:rsidRPr="00250FA1" w:rsidRDefault="00250FA1" w:rsidP="00250FA1">
      <w:pPr>
        <w:pStyle w:val="a3"/>
        <w:rPr>
          <w:rFonts w:asciiTheme="minorHAnsi" w:hAnsiTheme="minorHAnsi" w:cstheme="minorHAnsi"/>
        </w:rPr>
      </w:pPr>
      <w:r w:rsidRPr="00250FA1">
        <w:rPr>
          <w:rFonts w:asciiTheme="minorHAnsi" w:hAnsiTheme="minorHAnsi" w:cstheme="minorHAnsi"/>
        </w:rPr>
        <w:t>Одной из главных проблем является массовое нарушение авторских прав из-за лёгкости копирования и распространения цифрового контента. В интернете практически любой текст, изображение, видео или музыкальный файл может быть скопирован и размещён на других ресурсах без согласия правообладателя. Это наносит ущерб создателям контента, так как их труд используется без надлежащего вознаграждения. Кроме того, анонимность пользователей и сложность отслеживания источников нарушений затрудняют борьбу с пиратством.</w:t>
      </w:r>
    </w:p>
    <w:p w:rsidR="00250FA1" w:rsidRPr="00250FA1" w:rsidRDefault="00250FA1" w:rsidP="00250FA1">
      <w:pPr>
        <w:pStyle w:val="a3"/>
        <w:rPr>
          <w:rFonts w:asciiTheme="minorHAnsi" w:hAnsiTheme="minorHAnsi" w:cstheme="minorHAnsi"/>
        </w:rPr>
      </w:pPr>
      <w:r w:rsidRPr="00250FA1">
        <w:rPr>
          <w:rFonts w:asciiTheme="minorHAnsi" w:hAnsiTheme="minorHAnsi" w:cstheme="minorHAnsi"/>
        </w:rPr>
        <w:t xml:space="preserve">Законодательство разных стран по-разному регулирует защиту авторских прав в интернете, что создаёт дополнительные проблемы. Например, в некоторых странах действуют жёсткие антипиратские законы, предусматривающие блокировку сайтов с нелегальным контентом и штрафы для нарушителей, тогда как в других </w:t>
      </w:r>
      <w:proofErr w:type="spellStart"/>
      <w:r w:rsidRPr="00250FA1">
        <w:rPr>
          <w:rFonts w:asciiTheme="minorHAnsi" w:hAnsiTheme="minorHAnsi" w:cstheme="minorHAnsi"/>
        </w:rPr>
        <w:t>правоприменение</w:t>
      </w:r>
      <w:proofErr w:type="spellEnd"/>
      <w:r w:rsidRPr="00250FA1">
        <w:rPr>
          <w:rFonts w:asciiTheme="minorHAnsi" w:hAnsiTheme="minorHAnsi" w:cstheme="minorHAnsi"/>
        </w:rPr>
        <w:t xml:space="preserve"> остаётся слаборазвитым. Глобальный характер интернета позволяет злоумышленникам размещать пиратский контент на серверах, находящихся в юрисдикциях с более мягким законодательством, что затрудняет его удаление.</w:t>
      </w:r>
    </w:p>
    <w:p w:rsidR="00250FA1" w:rsidRPr="00250FA1" w:rsidRDefault="00250FA1" w:rsidP="00250FA1">
      <w:pPr>
        <w:pStyle w:val="a3"/>
        <w:rPr>
          <w:rFonts w:asciiTheme="minorHAnsi" w:hAnsiTheme="minorHAnsi" w:cstheme="minorHAnsi"/>
        </w:rPr>
      </w:pPr>
      <w:r w:rsidRPr="00250FA1">
        <w:rPr>
          <w:rFonts w:asciiTheme="minorHAnsi" w:hAnsiTheme="minorHAnsi" w:cstheme="minorHAnsi"/>
        </w:rPr>
        <w:t>Ещё одной проблемой является баланс между защитой авторских прав и свободой доступа к информации. Жёсткие меры по борьбе с пиратством, такие как блокировка сайтов или удаление контента, могут ограничивать права пользователей на получение информации и творчество. В некоторых случаях автоматизированные алгоритмы блокируют даже законно размещённый контент, что вызывает споры и негативную реакцию общества.</w:t>
      </w:r>
    </w:p>
    <w:p w:rsidR="00250FA1" w:rsidRPr="00250FA1" w:rsidRDefault="00250FA1" w:rsidP="00250FA1">
      <w:pPr>
        <w:pStyle w:val="a3"/>
        <w:rPr>
          <w:rFonts w:asciiTheme="minorHAnsi" w:hAnsiTheme="minorHAnsi" w:cstheme="minorHAnsi"/>
        </w:rPr>
      </w:pPr>
      <w:r w:rsidRPr="00250FA1">
        <w:rPr>
          <w:rFonts w:asciiTheme="minorHAnsi" w:hAnsiTheme="minorHAnsi" w:cstheme="minorHAnsi"/>
        </w:rPr>
        <w:t xml:space="preserve">Современные технологии, такие как </w:t>
      </w:r>
      <w:proofErr w:type="spellStart"/>
      <w:r w:rsidRPr="00250FA1">
        <w:rPr>
          <w:rFonts w:asciiTheme="minorHAnsi" w:hAnsiTheme="minorHAnsi" w:cstheme="minorHAnsi"/>
        </w:rPr>
        <w:t>блокчейн</w:t>
      </w:r>
      <w:proofErr w:type="spellEnd"/>
      <w:r w:rsidRPr="00250FA1">
        <w:rPr>
          <w:rFonts w:asciiTheme="minorHAnsi" w:hAnsiTheme="minorHAnsi" w:cstheme="minorHAnsi"/>
        </w:rPr>
        <w:t xml:space="preserve"> и цифровые водяные знаки, предлагают новые возможности для защиты авторских прав. </w:t>
      </w:r>
      <w:proofErr w:type="spellStart"/>
      <w:r w:rsidRPr="00250FA1">
        <w:rPr>
          <w:rFonts w:asciiTheme="minorHAnsi" w:hAnsiTheme="minorHAnsi" w:cstheme="minorHAnsi"/>
        </w:rPr>
        <w:t>Блокчейн</w:t>
      </w:r>
      <w:proofErr w:type="spellEnd"/>
      <w:r w:rsidRPr="00250FA1">
        <w:rPr>
          <w:rFonts w:asciiTheme="minorHAnsi" w:hAnsiTheme="minorHAnsi" w:cstheme="minorHAnsi"/>
        </w:rPr>
        <w:t xml:space="preserve"> позволяет фиксировать права на цифровой контент в распределённой базе данных, что делает подделку или нелегальное распространение материалов сложнее. Водяные знаки и другие методы цифровой маркировки помогают отслеживать происхождение контента и его использование.</w:t>
      </w:r>
    </w:p>
    <w:p w:rsidR="00250FA1" w:rsidRPr="00250FA1" w:rsidRDefault="00250FA1" w:rsidP="00250FA1">
      <w:pPr>
        <w:pStyle w:val="a3"/>
        <w:rPr>
          <w:rFonts w:asciiTheme="minorHAnsi" w:hAnsiTheme="minorHAnsi" w:cstheme="minorHAnsi"/>
        </w:rPr>
      </w:pPr>
      <w:r w:rsidRPr="00250FA1">
        <w:rPr>
          <w:rFonts w:asciiTheme="minorHAnsi" w:hAnsiTheme="minorHAnsi" w:cstheme="minorHAnsi"/>
        </w:rPr>
        <w:t>Для эффективной защиты авторских прав в интернете необходим комплексный подход, включающий совершенствование законодательства, развитие международного сотрудничества и внедрение технологических решений. Важно не только ужесточать меры борьбы с пиратством, но и создавать удобные и доступные легальные платформы для распространения контента. Образовательные инициативы, направленные на повышение осведомлённости пользователей о важности соблюдения авторских прав, также играют ключевую роль в решении этой проблемы.</w:t>
      </w:r>
    </w:p>
    <w:p w:rsidR="00250FA1" w:rsidRPr="00250FA1" w:rsidRDefault="00250FA1" w:rsidP="00250FA1">
      <w:pPr>
        <w:pStyle w:val="a3"/>
        <w:rPr>
          <w:rFonts w:asciiTheme="minorHAnsi" w:hAnsiTheme="minorHAnsi" w:cstheme="minorHAnsi"/>
        </w:rPr>
      </w:pPr>
      <w:r w:rsidRPr="00250FA1">
        <w:rPr>
          <w:rFonts w:asciiTheme="minorHAnsi" w:hAnsiTheme="minorHAnsi" w:cstheme="minorHAnsi"/>
        </w:rPr>
        <w:lastRenderedPageBreak/>
        <w:t>Таким образом, защита авторских прав в интернете остаётся сложной задачей, требующей поиска баланса между интересами правообладателей и пользователей. Только совместные усилия государства, бизнеса и общества могут привести к созданию эффективной системы защиты интеллектуальной собственности в цифровую эпоху.</w:t>
      </w:r>
      <w:bookmarkEnd w:id="0"/>
    </w:p>
    <w:sectPr w:rsidR="00250FA1" w:rsidRPr="00250F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087"/>
    <w:rsid w:val="00250FA1"/>
    <w:rsid w:val="00711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D4FFC"/>
  <w15:chartTrackingRefBased/>
  <w15:docId w15:val="{EC94C5F4-F2A7-40B5-8084-20D47E297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50FA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0FA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250F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00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475</Words>
  <Characters>2710</Characters>
  <Application>Microsoft Office Word</Application>
  <DocSecurity>0</DocSecurity>
  <Lines>22</Lines>
  <Paragraphs>6</Paragraphs>
  <ScaleCrop>false</ScaleCrop>
  <Company/>
  <LinksUpToDate>false</LinksUpToDate>
  <CharactersWithSpaces>3179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2025-02-25T13:56:00Z</dcterms:created>
  <dcterms:modified xsi:type="dcterms:W3CDTF">2025-02-25T14:01:00Z</dcterms:modified>
</cp:coreProperties>
</file>