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523" w:rsidRDefault="00787C8C" w:rsidP="00787C8C">
      <w:pPr>
        <w:pStyle w:val="1"/>
        <w:jc w:val="center"/>
      </w:pPr>
      <w:r w:rsidRPr="00787C8C">
        <w:t>Роль статистики в формировании государственной политики</w:t>
      </w:r>
    </w:p>
    <w:p w:rsidR="00787C8C" w:rsidRDefault="00787C8C" w:rsidP="00787C8C"/>
    <w:p w:rsidR="00787C8C" w:rsidRDefault="00787C8C" w:rsidP="00787C8C">
      <w:pPr>
        <w:pStyle w:val="a3"/>
        <w:rPr>
          <w:rFonts w:asciiTheme="minorHAnsi" w:hAnsiTheme="minorHAnsi" w:cstheme="minorHAnsi"/>
        </w:rPr>
      </w:pPr>
      <w:bookmarkStart w:id="0" w:name="_GoBack"/>
      <w:r w:rsidRPr="00787C8C">
        <w:rPr>
          <w:rFonts w:asciiTheme="minorHAnsi" w:hAnsiTheme="minorHAnsi" w:cstheme="minorHAnsi"/>
        </w:rPr>
        <w:t>Статистика является фундаментальным инструментом в процессе формирования государственной политики, поскольку она предоставляет объективную и измеримую основу для принятия управленческих решений. Посредством сбора, анализа и интерпретации данных государственные органы получают возможность прогнозировать социально-экономические тенденции, оценивать эффективность уже реализованных мер и выявлять наиболее критические сферы, требующие вмешательства.</w:t>
      </w:r>
    </w:p>
    <w:p w:rsid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 xml:space="preserve"> От качества и точности статистической информации напрямую зависит возможность эффективно распределять ресурсы, определять приоритеты в здравоохранении, образовании, инфраструктуре и других важных секторах. Кроме того, статистические исследования позволяют выявлять долгосрочные тенденции, такие как динамика рождаемости и смертности, миграционные процессы, изменения в структуре занятости и уровнях доходов. Именно эти данные формируют основу для разработки стратегических планов развития, способствуют своевременному выявлению потенциальных рисков и помогают предотвращать кризисные ситуации.</w:t>
      </w:r>
    </w:p>
    <w:p w:rsid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>В современном мире, где информационные потоки многократно возрастают, роль статистики также проявляется в способности выявлять закономерности в больших массивах данных и на основе этого формировать обоснованные управленческие решения.</w:t>
      </w:r>
    </w:p>
    <w:p w:rsid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 xml:space="preserve">Существенное значение придается открытости и прозрачности статистических данных, которые не только укрепляют доверие граждан к государственным институтам, но и способствуют общественному участию в выработке новых законов и программ. В результате статистика становится связующим звеном между научно-исследовательскими организациями, государственными структурами и гражданским обществом, способствуя более взвешенным и рациональным решениям. </w:t>
      </w:r>
    </w:p>
    <w:p w:rsid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>Статистика, будучи одним из ключевых инструментов научного познания, оказывает непосредственное влияние на процесс формирования государственной политики, поскольку предоставляет объективную и проверяемую основу для принятия решений в различных сферах жизни общества. Сбор и анализ статистических данных позволяют более точно определять актуальные приоритеты развития, устанавливать количественные ориентиры и оценивать результаты уже реализованных программ.</w:t>
      </w:r>
    </w:p>
    <w:p w:rsid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>Например, при разработке социальной политики использование статистики в области здравоохранения дает возможность выявлять причины повышенной смертности и заболеваемости, определять зоны риска и планировать эффективное распределение ресурсов в больницах и поликлиниках, а статистические данные об уровне доходов населения помогают корректировать социальные выплаты и определять реальные потребности уязвимых групп граждан.</w:t>
      </w:r>
    </w:p>
    <w:p w:rsid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 xml:space="preserve">В образовании статистические показатели дают понимание успешности или неэффективности введенных реформ, позволяют планировать дальнейшие шаги по повышению качества обучения и разрабатывать стратегические программы профессионального развития, опираясь на реальные показатели успеваемости и освоения </w:t>
      </w:r>
      <w:r w:rsidRPr="00787C8C">
        <w:rPr>
          <w:rFonts w:asciiTheme="minorHAnsi" w:hAnsiTheme="minorHAnsi" w:cstheme="minorHAnsi"/>
        </w:rPr>
        <w:lastRenderedPageBreak/>
        <w:t>компетенций. В экономической сфере статистика служит инструментом для отслеживания показателей инфляции, безработицы, динамики ВВП и других макроэкономических индикаторов, что помогает министерствам и ведомствам своевременно корректировать бюджетную и налоговую политику, стабилизировать рынок труда и укреплять финансовый сектор. Немаловажным аспектом является анализ больших массивов данных, позволяющий выявлять скрытые закономерности и сложные взаимосвязи в социальной и экономической среде, что особенно ценно в условиях глобализации и быстрого развития цифровых технологий.</w:t>
      </w:r>
    </w:p>
    <w:p w:rsid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>Развитие методик статистического прогнозирования и моделирования способствует оптимизации государственных расходов, поскольку точные расчеты и глубокий анализ рисков дают возможность выстраивать долгосрочные планы с большей степенью уверенности в ожидаемом результате. Одновременно статистика способствует укреплению доверия граждан к органам власти: открытый доступ к данным позволяет обществу не только контролировать эффективность работы государственных структур, но и участвовать в обсуждении ключевых вопросов развития страны. В то же время важно понимать, что статистическая информация должна подвергаться критическому анализу и проверке, так как некорректный сбор данных или неправильная интерпретация результатов могут привести к искаженным выводам и неэффективным решениям.</w:t>
      </w:r>
    </w:p>
    <w:p w:rsidR="00787C8C" w:rsidRP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>Поэтому особое внимание уделяется совершенствованию методологии, профессиональному обучению кадров и установлению единых стандартов ведения статистики на международном уровне, что делает результаты исследований более сопоставимыми и надежными. В современных условиях, когда скорость обновления информации стремительно возрастает, статистика помогает государствам реагировать на вызовы времени более оперативно и гибко, направляя усилия на решение наиболее острых проблем и закладывая фундамент для устойчивого развития общества в долгосрочной перспективе.</w:t>
      </w:r>
    </w:p>
    <w:p w:rsidR="00787C8C" w:rsidRPr="00787C8C" w:rsidRDefault="00787C8C" w:rsidP="00787C8C">
      <w:pPr>
        <w:pStyle w:val="a3"/>
        <w:rPr>
          <w:rFonts w:asciiTheme="minorHAnsi" w:hAnsiTheme="minorHAnsi" w:cstheme="minorHAnsi"/>
        </w:rPr>
      </w:pPr>
      <w:r w:rsidRPr="00787C8C">
        <w:rPr>
          <w:rFonts w:asciiTheme="minorHAnsi" w:hAnsiTheme="minorHAnsi" w:cstheme="minorHAnsi"/>
        </w:rPr>
        <w:t>Таким образом, статистика играет ключевую роль в формировании государственной политики, определяя не только текущие приоритеты развития, но и создавая интеллектуальную основу для долгосрочного стратегического планирования, нацеленного на удовлетворение потребностей общества и повышение благосостояния граждан.</w:t>
      </w:r>
      <w:bookmarkEnd w:id="0"/>
    </w:p>
    <w:sectPr w:rsidR="00787C8C" w:rsidRPr="00787C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523"/>
    <w:rsid w:val="00787C8C"/>
    <w:rsid w:val="00811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2FA48"/>
  <w15:chartTrackingRefBased/>
  <w15:docId w15:val="{F02C0FA0-26D3-4732-9D6B-C2B7802E1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87C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7C8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87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091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0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773</Words>
  <Characters>4412</Characters>
  <Application>Microsoft Office Word</Application>
  <DocSecurity>0</DocSecurity>
  <Lines>36</Lines>
  <Paragraphs>10</Paragraphs>
  <ScaleCrop>false</ScaleCrop>
  <Company/>
  <LinksUpToDate>false</LinksUpToDate>
  <CharactersWithSpaces>5175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2025-03-03T17:17:00Z</dcterms:created>
  <dcterms:modified xsi:type="dcterms:W3CDTF">2025-03-03T17:22:00Z</dcterms:modified>
</cp:coreProperties>
</file>