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239B" w:rsidRDefault="008429DF" w:rsidP="008429DF">
      <w:pPr>
        <w:pStyle w:val="1"/>
        <w:jc w:val="center"/>
      </w:pPr>
      <w:r w:rsidRPr="008429DF">
        <w:t>Влияние социальных сетей на формирование личности</w:t>
      </w:r>
    </w:p>
    <w:p w:rsidR="008429DF" w:rsidRDefault="008429DF" w:rsidP="008429DF"/>
    <w:p w:rsidR="008429DF" w:rsidRPr="008429DF" w:rsidRDefault="008429DF" w:rsidP="008429DF">
      <w:pPr>
        <w:pStyle w:val="a3"/>
        <w:rPr>
          <w:rFonts w:asciiTheme="minorHAnsi" w:hAnsiTheme="minorHAnsi" w:cstheme="minorHAnsi"/>
        </w:rPr>
      </w:pPr>
      <w:bookmarkStart w:id="0" w:name="_GoBack"/>
      <w:r w:rsidRPr="008429DF">
        <w:rPr>
          <w:rFonts w:asciiTheme="minorHAnsi" w:hAnsiTheme="minorHAnsi" w:cstheme="minorHAnsi"/>
        </w:rPr>
        <w:t xml:space="preserve">Современные социальные сети, ставшие неотъемлемой частью жизни большинства людей, оказывают глубокое и многогранное влияние на формирование личности. Виртуальное пространство, предоставляя безграничные возможности для обмена информацией и общения, одновременно создает уникальную среду для </w:t>
      </w:r>
      <w:proofErr w:type="spellStart"/>
      <w:r w:rsidRPr="008429DF">
        <w:rPr>
          <w:rFonts w:asciiTheme="minorHAnsi" w:hAnsiTheme="minorHAnsi" w:cstheme="minorHAnsi"/>
        </w:rPr>
        <w:t>самопрезентации</w:t>
      </w:r>
      <w:proofErr w:type="spellEnd"/>
      <w:r w:rsidRPr="008429DF">
        <w:rPr>
          <w:rFonts w:asciiTheme="minorHAnsi" w:hAnsiTheme="minorHAnsi" w:cstheme="minorHAnsi"/>
        </w:rPr>
        <w:t xml:space="preserve"> и поиска признания. Этот процесс не ограничивается только подростками, хотя именно они наиболее уязвимы в период становления характера и самоидентификации. Взрослые пользователи, обладающие уже сформированной системой ценностей, также могут подвергаться значительным изменениям под влиянием виртуальных взаимодействий и непрерывного потока контента, задающего определенные поведенческие и культурные нормы.</w:t>
      </w:r>
    </w:p>
    <w:p w:rsidR="008429DF" w:rsidRPr="008429DF" w:rsidRDefault="008429DF" w:rsidP="008429DF">
      <w:pPr>
        <w:pStyle w:val="a3"/>
        <w:rPr>
          <w:rFonts w:asciiTheme="minorHAnsi" w:hAnsiTheme="minorHAnsi" w:cstheme="minorHAnsi"/>
        </w:rPr>
      </w:pPr>
      <w:r w:rsidRPr="008429DF">
        <w:rPr>
          <w:rFonts w:asciiTheme="minorHAnsi" w:hAnsiTheme="minorHAnsi" w:cstheme="minorHAnsi"/>
        </w:rPr>
        <w:t xml:space="preserve">Одним из ключевых факторов влияния социальных сетей на личность является культивирование определенных моделей поведения и стандартов успешности. Виртуальные сообщества, формируемые вокруг популярных </w:t>
      </w:r>
      <w:proofErr w:type="spellStart"/>
      <w:r w:rsidRPr="008429DF">
        <w:rPr>
          <w:rFonts w:asciiTheme="minorHAnsi" w:hAnsiTheme="minorHAnsi" w:cstheme="minorHAnsi"/>
        </w:rPr>
        <w:t>блогеров</w:t>
      </w:r>
      <w:proofErr w:type="spellEnd"/>
      <w:r w:rsidRPr="008429DF">
        <w:rPr>
          <w:rFonts w:asciiTheme="minorHAnsi" w:hAnsiTheme="minorHAnsi" w:cstheme="minorHAnsi"/>
        </w:rPr>
        <w:t>, создают образы, соответствовать которым нередко становится целью для их подписчиков. Регулярное столкновение с идеализированными фотографиями, продуманными текстами и отобранными моментами «совершенной» жизни вызывает у пользователей стремление изменить свое поведение, имитировать чужие ценности и привычки. В результате социальные сети становятся мощным механизмом социального внушения, способным менять установки личности и ее восприятие окружающего мира.</w:t>
      </w:r>
    </w:p>
    <w:p w:rsidR="008429DF" w:rsidRPr="008429DF" w:rsidRDefault="008429DF" w:rsidP="008429DF">
      <w:pPr>
        <w:pStyle w:val="a3"/>
        <w:rPr>
          <w:rFonts w:asciiTheme="minorHAnsi" w:hAnsiTheme="minorHAnsi" w:cstheme="minorHAnsi"/>
        </w:rPr>
      </w:pPr>
      <w:r w:rsidRPr="008429DF">
        <w:rPr>
          <w:rFonts w:asciiTheme="minorHAnsi" w:hAnsiTheme="minorHAnsi" w:cstheme="minorHAnsi"/>
        </w:rPr>
        <w:t xml:space="preserve">Помимо навязывания определенных образов, социальные сети выступают платформой для экспериментов с собственной идентичностью. Онлайн-профили позволяют пользователям контролировать, какие аспекты своей жизни демонстрировать и каким образом. Благодаря множеству настроек приватности и разнообразию форматов публикаций, люди пробуют различные ролевые модели, выбирают наиболее благоприятные фотографии и стиль коммуникации, который лучше соответствует их представлениям о себе. Однако такой процесс часто сопровождается риском потери подлинного «я» и смещением самооценки в зависимость от внешних реакций. Когда количество </w:t>
      </w:r>
      <w:proofErr w:type="spellStart"/>
      <w:r w:rsidRPr="008429DF">
        <w:rPr>
          <w:rFonts w:asciiTheme="minorHAnsi" w:hAnsiTheme="minorHAnsi" w:cstheme="minorHAnsi"/>
        </w:rPr>
        <w:t>лайков</w:t>
      </w:r>
      <w:proofErr w:type="spellEnd"/>
      <w:r w:rsidRPr="008429DF">
        <w:rPr>
          <w:rFonts w:asciiTheme="minorHAnsi" w:hAnsiTheme="minorHAnsi" w:cstheme="minorHAnsi"/>
        </w:rPr>
        <w:t xml:space="preserve"> и комментариев становится мерилом собственной значимости, формируется поверхностная модель самоидентификации, где реальность отступает на второй план, а во главу угла ставится виртуальный имидж.</w:t>
      </w:r>
    </w:p>
    <w:p w:rsidR="008429DF" w:rsidRPr="008429DF" w:rsidRDefault="008429DF" w:rsidP="008429DF">
      <w:pPr>
        <w:pStyle w:val="a3"/>
        <w:rPr>
          <w:rFonts w:asciiTheme="minorHAnsi" w:hAnsiTheme="minorHAnsi" w:cstheme="minorHAnsi"/>
        </w:rPr>
      </w:pPr>
      <w:r w:rsidRPr="008429DF">
        <w:rPr>
          <w:rFonts w:asciiTheme="minorHAnsi" w:hAnsiTheme="minorHAnsi" w:cstheme="minorHAnsi"/>
        </w:rPr>
        <w:t xml:space="preserve">Важную роль в формировании личности играют и социальные взаимодействия, которые переносятся из </w:t>
      </w:r>
      <w:proofErr w:type="spellStart"/>
      <w:r w:rsidRPr="008429DF">
        <w:rPr>
          <w:rFonts w:asciiTheme="minorHAnsi" w:hAnsiTheme="minorHAnsi" w:cstheme="minorHAnsi"/>
        </w:rPr>
        <w:t>офлайна</w:t>
      </w:r>
      <w:proofErr w:type="spellEnd"/>
      <w:r w:rsidRPr="008429DF">
        <w:rPr>
          <w:rFonts w:asciiTheme="minorHAnsi" w:hAnsiTheme="minorHAnsi" w:cstheme="minorHAnsi"/>
        </w:rPr>
        <w:t xml:space="preserve"> в онлайн-среду. Дружеские отношения, романтические знакомства, профессиональные контакты — все это оказывается тесно переплетено с деятельностью в социальных сетях. С одной стороны, расширяется возможность коммуникации, снижаются барьеры, связанные с географическими расстояниями, появляется шанс быстро находить людей со схожими интересами. С другой стороны, формируется новая структура социальных норм, в которой скорость реагирования, частота публикаций и уровень активности в ленте начинают выступать показателями успешности и вовлеченности. Подобные ожидания могут приводить к социальной тревожности, боязни пропустить что-то важное и постоянному стремлению быть в курсе всех событий. Такой режим взаимодействия с миром способствует поверхностному </w:t>
      </w:r>
      <w:r w:rsidRPr="008429DF">
        <w:rPr>
          <w:rFonts w:asciiTheme="minorHAnsi" w:hAnsiTheme="minorHAnsi" w:cstheme="minorHAnsi"/>
        </w:rPr>
        <w:lastRenderedPageBreak/>
        <w:t>восприятию информации и создает иллюзию близости, которая не всегда перерастает в глубокие отношения.</w:t>
      </w:r>
    </w:p>
    <w:p w:rsidR="008429DF" w:rsidRPr="008429DF" w:rsidRDefault="008429DF" w:rsidP="008429DF">
      <w:pPr>
        <w:pStyle w:val="a3"/>
        <w:rPr>
          <w:rFonts w:asciiTheme="minorHAnsi" w:hAnsiTheme="minorHAnsi" w:cstheme="minorHAnsi"/>
        </w:rPr>
      </w:pPr>
      <w:r w:rsidRPr="008429DF">
        <w:rPr>
          <w:rFonts w:asciiTheme="minorHAnsi" w:hAnsiTheme="minorHAnsi" w:cstheme="minorHAnsi"/>
        </w:rPr>
        <w:t>Не меньший интерес социологов вызывает феномен цифровых сообществ, в которых индивиды объединяются по интересам, социальному статусу или другим признакам. Для многих людей такие группы становятся источником самоутверждения, поддержки и признания. В то же время они могут усиливать эффект групповой поляризации, когда члены сообщества еще сильнее укрепляются в своих убеждениях и отгораживаются от альтернативных точек зрения. Это способствует формированию «эхо-камер», где мнения участников подтверждаются и умножаются, препятствуя полноценному диалогу с внешним миром. Влияние подобных сообществ на личность проявляется в усвоении коллективных ценностей и норм, что может вести как к углублению идентичности, так и к ограничению кругозора.</w:t>
      </w:r>
    </w:p>
    <w:p w:rsidR="008429DF" w:rsidRPr="008429DF" w:rsidRDefault="008429DF" w:rsidP="008429DF">
      <w:pPr>
        <w:pStyle w:val="a3"/>
        <w:rPr>
          <w:rFonts w:asciiTheme="minorHAnsi" w:hAnsiTheme="minorHAnsi" w:cstheme="minorHAnsi"/>
        </w:rPr>
      </w:pPr>
      <w:r w:rsidRPr="008429DF">
        <w:rPr>
          <w:rFonts w:asciiTheme="minorHAnsi" w:hAnsiTheme="minorHAnsi" w:cstheme="minorHAnsi"/>
        </w:rPr>
        <w:t xml:space="preserve">Таким образом, социальные сети стали серьезным фактором, способствующим трансформации личности в условиях современной культуры. Предоставляя беспрецедентные возможности для самореализации и расширения связей, они одновременно создают опасность отрыва от реальной жизни, риск потери внутренней целостности и подверженность </w:t>
      </w:r>
      <w:proofErr w:type="spellStart"/>
      <w:r w:rsidRPr="008429DF">
        <w:rPr>
          <w:rFonts w:asciiTheme="minorHAnsi" w:hAnsiTheme="minorHAnsi" w:cstheme="minorHAnsi"/>
        </w:rPr>
        <w:t>манипулятивным</w:t>
      </w:r>
      <w:proofErr w:type="spellEnd"/>
      <w:r w:rsidRPr="008429DF">
        <w:rPr>
          <w:rFonts w:asciiTheme="minorHAnsi" w:hAnsiTheme="minorHAnsi" w:cstheme="minorHAnsi"/>
        </w:rPr>
        <w:t xml:space="preserve"> техникам. Особую остроту эта проблема приобретает среди молодых людей, которые, находясь в поиске себя, легко поддаются влиянию виртуальной среды. Однако, при осознанном использовании, социальных сетей можно превратить в инструмент развития: открытые дискуссии, совместные проекты и обмен опытом в тематических группах способны обогащать личность, помогать ей обретать уникальный путь и определять собственные жизненные приоритеты. В конечном счете, влияние социальных сетей на формирование личности во многом определяется качеством контента, уровнем критического мышления и способностью индивида сохранять баланс между виртуальным и реальным миром.</w:t>
      </w:r>
      <w:bookmarkEnd w:id="0"/>
    </w:p>
    <w:sectPr w:rsidR="008429DF" w:rsidRPr="008429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239B"/>
    <w:rsid w:val="0037239B"/>
    <w:rsid w:val="00842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3ACC1A"/>
  <w15:chartTrackingRefBased/>
  <w15:docId w15:val="{FA2736B7-B3FF-4981-8F6C-62CBD252F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29D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429D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8429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737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737</Words>
  <Characters>4202</Characters>
  <Application>Microsoft Office Word</Application>
  <DocSecurity>0</DocSecurity>
  <Lines>35</Lines>
  <Paragraphs>9</Paragraphs>
  <ScaleCrop>false</ScaleCrop>
  <Company/>
  <LinksUpToDate>false</LinksUpToDate>
  <CharactersWithSpaces>4930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2025-03-10T16:24:00Z</dcterms:created>
  <dcterms:modified xsi:type="dcterms:W3CDTF">2025-03-10T16:26:00Z</dcterms:modified>
</cp:coreProperties>
</file>