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3ACF" w:rsidRDefault="00842CD8" w:rsidP="00842CD8">
      <w:pPr>
        <w:pStyle w:val="1"/>
        <w:jc w:val="center"/>
      </w:pPr>
      <w:r w:rsidRPr="00842CD8">
        <w:t>Поиски внеземной жизни</w:t>
      </w:r>
      <w:r>
        <w:t>:</w:t>
      </w:r>
      <w:r w:rsidRPr="00842CD8">
        <w:t xml:space="preserve"> методы и перспективы</w:t>
      </w:r>
    </w:p>
    <w:p w:rsidR="00842CD8" w:rsidRDefault="00842CD8" w:rsidP="00842CD8"/>
    <w:p w:rsidR="00842CD8" w:rsidRPr="00842CD8" w:rsidRDefault="00842CD8" w:rsidP="00842CD8">
      <w:pPr>
        <w:pStyle w:val="a3"/>
        <w:rPr>
          <w:rFonts w:asciiTheme="minorHAnsi" w:hAnsiTheme="minorHAnsi" w:cstheme="minorHAnsi"/>
        </w:rPr>
      </w:pPr>
      <w:bookmarkStart w:id="0" w:name="_GoBack"/>
      <w:r w:rsidRPr="00842CD8">
        <w:rPr>
          <w:rFonts w:asciiTheme="minorHAnsi" w:hAnsiTheme="minorHAnsi" w:cstheme="minorHAnsi"/>
        </w:rPr>
        <w:t xml:space="preserve">Поиски внеземной жизни на протяжении многих столетий волнуют умы ученых и любителей астрономии, ведь ответ на вопрос о том, одиноки ли мы во Вселенной, затрагивает не только научные, но и философские основы нашего существования. С развитием телескопов, космических миссий и методов астробиологии шансы найти доказательства жизни вне Земли заметно возросли. Сегодня ученые располагают все более тонкими инструментами, позволяющими вести наблюдения за </w:t>
      </w:r>
      <w:proofErr w:type="spellStart"/>
      <w:r w:rsidRPr="00842CD8">
        <w:rPr>
          <w:rFonts w:asciiTheme="minorHAnsi" w:hAnsiTheme="minorHAnsi" w:cstheme="minorHAnsi"/>
        </w:rPr>
        <w:t>экзопланетами</w:t>
      </w:r>
      <w:proofErr w:type="spellEnd"/>
      <w:r w:rsidRPr="00842CD8">
        <w:rPr>
          <w:rFonts w:asciiTheme="minorHAnsi" w:hAnsiTheme="minorHAnsi" w:cstheme="minorHAnsi"/>
        </w:rPr>
        <w:t xml:space="preserve"> и объектами Солнечной системы, анализировать химический состав их атмосферы и поверхностных пород, а также строить компьютерные модели возникновения и развития живых организмов в разных уголках космоса.</w:t>
      </w:r>
    </w:p>
    <w:p w:rsidR="00842CD8" w:rsidRPr="00842CD8" w:rsidRDefault="00842CD8" w:rsidP="00842CD8">
      <w:pPr>
        <w:pStyle w:val="a3"/>
        <w:rPr>
          <w:rFonts w:asciiTheme="minorHAnsi" w:hAnsiTheme="minorHAnsi" w:cstheme="minorHAnsi"/>
        </w:rPr>
      </w:pPr>
      <w:r w:rsidRPr="00842CD8">
        <w:rPr>
          <w:rFonts w:asciiTheme="minorHAnsi" w:hAnsiTheme="minorHAnsi" w:cstheme="minorHAnsi"/>
        </w:rPr>
        <w:t xml:space="preserve">Одним из наиболее активных направлений в этой области является исследование </w:t>
      </w:r>
      <w:proofErr w:type="spellStart"/>
      <w:r w:rsidRPr="00842CD8">
        <w:rPr>
          <w:rFonts w:asciiTheme="minorHAnsi" w:hAnsiTheme="minorHAnsi" w:cstheme="minorHAnsi"/>
        </w:rPr>
        <w:t>экзопланет</w:t>
      </w:r>
      <w:proofErr w:type="spellEnd"/>
      <w:r w:rsidRPr="00842CD8">
        <w:rPr>
          <w:rFonts w:asciiTheme="minorHAnsi" w:hAnsiTheme="minorHAnsi" w:cstheme="minorHAnsi"/>
        </w:rPr>
        <w:t xml:space="preserve"> — планет, вращающихся вокруг других звезд. Благодаря наземным и космическим телескопам, таким как «Кеплер» и «</w:t>
      </w:r>
      <w:proofErr w:type="spellStart"/>
      <w:r w:rsidRPr="00842CD8">
        <w:rPr>
          <w:rFonts w:asciiTheme="minorHAnsi" w:hAnsiTheme="minorHAnsi" w:cstheme="minorHAnsi"/>
        </w:rPr>
        <w:t>Тесс</w:t>
      </w:r>
      <w:proofErr w:type="spellEnd"/>
      <w:r w:rsidRPr="00842CD8">
        <w:rPr>
          <w:rFonts w:asciiTheme="minorHAnsi" w:hAnsiTheme="minorHAnsi" w:cstheme="minorHAnsi"/>
        </w:rPr>
        <w:t xml:space="preserve">», обнаружено уже несколько тысяч подобных миров, а совершенствование методов доплеровской спектроскопии и транзитного метода продолжает пополнять каталоги. Ученые особенно интересуются </w:t>
      </w:r>
      <w:proofErr w:type="spellStart"/>
      <w:r w:rsidRPr="00842CD8">
        <w:rPr>
          <w:rFonts w:asciiTheme="minorHAnsi" w:hAnsiTheme="minorHAnsi" w:cstheme="minorHAnsi"/>
        </w:rPr>
        <w:t>экзопланетами</w:t>
      </w:r>
      <w:proofErr w:type="spellEnd"/>
      <w:r w:rsidRPr="00842CD8">
        <w:rPr>
          <w:rFonts w:asciiTheme="minorHAnsi" w:hAnsiTheme="minorHAnsi" w:cstheme="minorHAnsi"/>
        </w:rPr>
        <w:t xml:space="preserve">, попадающими в так называемую «зону обитаемости» своей звезды, где на поверхности теоретически может существовать жидкая вода. С помощью спектрального анализа специалисты пытаются уловить следы молекул, ассоциированных с жизнью, таких как кислород, метан или озон. Несмотря на сложность задач, развитие приборов и вычислительных методов дает надежду, что в обозримом будущем станет возможным более детальное изучение атмосфер </w:t>
      </w:r>
      <w:proofErr w:type="spellStart"/>
      <w:r w:rsidRPr="00842CD8">
        <w:rPr>
          <w:rFonts w:asciiTheme="minorHAnsi" w:hAnsiTheme="minorHAnsi" w:cstheme="minorHAnsi"/>
        </w:rPr>
        <w:t>экзопланет</w:t>
      </w:r>
      <w:proofErr w:type="spellEnd"/>
      <w:r w:rsidRPr="00842CD8">
        <w:rPr>
          <w:rFonts w:asciiTheme="minorHAnsi" w:hAnsiTheme="minorHAnsi" w:cstheme="minorHAnsi"/>
        </w:rPr>
        <w:t xml:space="preserve"> и, возможно, выявление </w:t>
      </w:r>
      <w:proofErr w:type="spellStart"/>
      <w:r w:rsidRPr="00842CD8">
        <w:rPr>
          <w:rFonts w:asciiTheme="minorHAnsi" w:hAnsiTheme="minorHAnsi" w:cstheme="minorHAnsi"/>
        </w:rPr>
        <w:t>биосигнатур</w:t>
      </w:r>
      <w:proofErr w:type="spellEnd"/>
      <w:r w:rsidRPr="00842CD8">
        <w:rPr>
          <w:rFonts w:asciiTheme="minorHAnsi" w:hAnsiTheme="minorHAnsi" w:cstheme="minorHAnsi"/>
        </w:rPr>
        <w:t xml:space="preserve"> — свидетельств деятельности живых организмов.</w:t>
      </w:r>
    </w:p>
    <w:p w:rsidR="00842CD8" w:rsidRPr="00842CD8" w:rsidRDefault="00842CD8" w:rsidP="00842CD8">
      <w:pPr>
        <w:pStyle w:val="a3"/>
        <w:rPr>
          <w:rFonts w:asciiTheme="minorHAnsi" w:hAnsiTheme="minorHAnsi" w:cstheme="minorHAnsi"/>
        </w:rPr>
      </w:pPr>
      <w:r w:rsidRPr="00842CD8">
        <w:rPr>
          <w:rFonts w:asciiTheme="minorHAnsi" w:hAnsiTheme="minorHAnsi" w:cstheme="minorHAnsi"/>
        </w:rPr>
        <w:t xml:space="preserve">Не менее перспективны исследования в пределах Солнечной системы, где некоторые луны гигантских планет и другие объекты могут скрывать подледные океаны. Ярким примером служат спутники Юпитера и Сатурна — Европа, </w:t>
      </w:r>
      <w:proofErr w:type="spellStart"/>
      <w:r w:rsidRPr="00842CD8">
        <w:rPr>
          <w:rFonts w:asciiTheme="minorHAnsi" w:hAnsiTheme="minorHAnsi" w:cstheme="minorHAnsi"/>
        </w:rPr>
        <w:t>Энцелад</w:t>
      </w:r>
      <w:proofErr w:type="spellEnd"/>
      <w:r w:rsidRPr="00842CD8">
        <w:rPr>
          <w:rFonts w:asciiTheme="minorHAnsi" w:hAnsiTheme="minorHAnsi" w:cstheme="minorHAnsi"/>
        </w:rPr>
        <w:t xml:space="preserve"> и Титан. Европу и </w:t>
      </w:r>
      <w:proofErr w:type="spellStart"/>
      <w:r w:rsidRPr="00842CD8">
        <w:rPr>
          <w:rFonts w:asciiTheme="minorHAnsi" w:hAnsiTheme="minorHAnsi" w:cstheme="minorHAnsi"/>
        </w:rPr>
        <w:t>Энцелад</w:t>
      </w:r>
      <w:proofErr w:type="spellEnd"/>
      <w:r w:rsidRPr="00842CD8">
        <w:rPr>
          <w:rFonts w:asciiTheme="minorHAnsi" w:hAnsiTheme="minorHAnsi" w:cstheme="minorHAnsi"/>
        </w:rPr>
        <w:t xml:space="preserve"> особенно выделяют из-за большого количества жидкой воды под поверхностным слоем льда, а на Титане обнаружены моря углеводородов, что также указывает на необычные химические процессы. Космические зонды и пролетающие аппараты уже фиксировали гейзеры, выбрасывающие воду и органические соединения в космос, что стало прямым намеком на возможные процессы, связанные с жизнью. Будущие миссии, планируемые НАСА и другими космическими агентствами, должны включать в себя роботизированные аппараты, способные проникать под лед и анализировать состав воды, оценивая вероятность существования подводных экосистем.</w:t>
      </w:r>
    </w:p>
    <w:p w:rsidR="00842CD8" w:rsidRPr="00842CD8" w:rsidRDefault="00842CD8" w:rsidP="00842CD8">
      <w:pPr>
        <w:pStyle w:val="a3"/>
        <w:rPr>
          <w:rFonts w:asciiTheme="minorHAnsi" w:hAnsiTheme="minorHAnsi" w:cstheme="minorHAnsi"/>
        </w:rPr>
      </w:pPr>
      <w:r w:rsidRPr="00842CD8">
        <w:rPr>
          <w:rFonts w:asciiTheme="minorHAnsi" w:hAnsiTheme="minorHAnsi" w:cstheme="minorHAnsi"/>
        </w:rPr>
        <w:t xml:space="preserve">Важную роль в поисках внеземной жизни играет и радиоастрономия. На протяжении десятилетий проекты, подобные SETI, ведут прослушивание космического пространства в надежде обнаружить сигналы искусственного происхождения. Современные телескопы, работающие в радиодиапазоне, могут улавливать слабые электромагнитные волны и проводить высокоскоростной анализ. Вполне возможно, что гипотетические развитые цивилизации используют похожие или еще более мощные способы связи, которые теоретически можно засечь. Однако результаты подобных экспериментов пока не дали однозначных свидетельств внеземного разума, что, тем не менее, не снижает их научной ценности: любые данные, полученные в рамках SETI, расширяют наше понимание о галактическом </w:t>
      </w:r>
      <w:proofErr w:type="spellStart"/>
      <w:r w:rsidRPr="00842CD8">
        <w:rPr>
          <w:rFonts w:asciiTheme="minorHAnsi" w:hAnsiTheme="minorHAnsi" w:cstheme="minorHAnsi"/>
        </w:rPr>
        <w:t>радиофоне</w:t>
      </w:r>
      <w:proofErr w:type="spellEnd"/>
      <w:r w:rsidRPr="00842CD8">
        <w:rPr>
          <w:rFonts w:asciiTheme="minorHAnsi" w:hAnsiTheme="minorHAnsi" w:cstheme="minorHAnsi"/>
        </w:rPr>
        <w:t xml:space="preserve"> и о процессах, происходящих в космосе.</w:t>
      </w:r>
    </w:p>
    <w:p w:rsidR="00842CD8" w:rsidRPr="00842CD8" w:rsidRDefault="00842CD8" w:rsidP="00842CD8">
      <w:pPr>
        <w:pStyle w:val="a3"/>
        <w:rPr>
          <w:rFonts w:asciiTheme="minorHAnsi" w:hAnsiTheme="minorHAnsi" w:cstheme="minorHAnsi"/>
        </w:rPr>
      </w:pPr>
      <w:r w:rsidRPr="00842CD8">
        <w:rPr>
          <w:rFonts w:asciiTheme="minorHAnsi" w:hAnsiTheme="minorHAnsi" w:cstheme="minorHAnsi"/>
        </w:rPr>
        <w:lastRenderedPageBreak/>
        <w:t xml:space="preserve">Ключевым компонентом поиска внеземной жизни стала астробиология — междисциплинарная наука, объединяющая астрономию, биологию, геологию и планетологию. Ее специалисты стремятся понять, какие условия необходимы для зарождения и развития жизни, какие химические и физические процессы формируют биологически благоприятную среду и каковы возможные формы существования организмов в экстремальных условиях. На Земле обнаружено множество биосистем, способных выживать при экстремальных показателях температуры, кислотности или радиации. Эти </w:t>
      </w:r>
      <w:proofErr w:type="spellStart"/>
      <w:r w:rsidRPr="00842CD8">
        <w:rPr>
          <w:rFonts w:asciiTheme="minorHAnsi" w:hAnsiTheme="minorHAnsi" w:cstheme="minorHAnsi"/>
        </w:rPr>
        <w:t>экстремофилы</w:t>
      </w:r>
      <w:proofErr w:type="spellEnd"/>
      <w:r w:rsidRPr="00842CD8">
        <w:rPr>
          <w:rFonts w:asciiTheme="minorHAnsi" w:hAnsiTheme="minorHAnsi" w:cstheme="minorHAnsi"/>
        </w:rPr>
        <w:t xml:space="preserve"> служат моделью для понимания, как могла бы выглядеть жизнь на других планетах, полностью отличающихся от нашей. Исследования жизненных форм в глубоководных гидротермальных источниках или соляных пещерах дают представление о том, насколько многообразными могут быть пути эволюции, а значит, и на каких планетах стоит искать условия, сходные с земными экстремальными местами.</w:t>
      </w:r>
    </w:p>
    <w:p w:rsidR="00842CD8" w:rsidRPr="00842CD8" w:rsidRDefault="00842CD8" w:rsidP="00842CD8">
      <w:pPr>
        <w:pStyle w:val="a3"/>
        <w:rPr>
          <w:rFonts w:asciiTheme="minorHAnsi" w:hAnsiTheme="minorHAnsi" w:cstheme="minorHAnsi"/>
        </w:rPr>
      </w:pPr>
      <w:r w:rsidRPr="00842CD8">
        <w:rPr>
          <w:rFonts w:asciiTheme="minorHAnsi" w:hAnsiTheme="minorHAnsi" w:cstheme="minorHAnsi"/>
        </w:rPr>
        <w:t xml:space="preserve">В перспективе, благодаря дальнейшему совершенствованию технологий, поиски внеземной жизни могут выйти на качественно новый уровень. Планируется строительство новых телескопов, таких как космический телескоп «Джеймс </w:t>
      </w:r>
      <w:proofErr w:type="spellStart"/>
      <w:r w:rsidRPr="00842CD8">
        <w:rPr>
          <w:rFonts w:asciiTheme="minorHAnsi" w:hAnsiTheme="minorHAnsi" w:cstheme="minorHAnsi"/>
        </w:rPr>
        <w:t>Уэбб</w:t>
      </w:r>
      <w:proofErr w:type="spellEnd"/>
      <w:r w:rsidRPr="00842CD8">
        <w:rPr>
          <w:rFonts w:asciiTheme="minorHAnsi" w:hAnsiTheme="minorHAnsi" w:cstheme="minorHAnsi"/>
        </w:rPr>
        <w:t>», способных регистрировать еще более тонкие сигнатуры органических соединений и проводить детальные наблюдения далеких миров. Разработка более мощных ракет и систем движений позволит отправлять автоматические миссии к ледяным лунам и далеким объектам Солнечной системы. Прорывы в области генетики, микробиологии и биохимии помогут глубже понять, как именно могли бы функционировать внеземные организмы в условиях, отличающихся от земных. Также не стоит забывать, что открытие даже простейших микробных форм жизни вне Земли будет иметь грандиозные философские и культурные последствия, став первым доказательством того, что жизнь не является уникальным явлением только на нашей планете.</w:t>
      </w:r>
    </w:p>
    <w:p w:rsidR="00842CD8" w:rsidRPr="00842CD8" w:rsidRDefault="00842CD8" w:rsidP="00842CD8">
      <w:pPr>
        <w:pStyle w:val="a3"/>
        <w:rPr>
          <w:rFonts w:asciiTheme="minorHAnsi" w:hAnsiTheme="minorHAnsi" w:cstheme="minorHAnsi"/>
        </w:rPr>
      </w:pPr>
      <w:r w:rsidRPr="00842CD8">
        <w:rPr>
          <w:rFonts w:asciiTheme="minorHAnsi" w:hAnsiTheme="minorHAnsi" w:cstheme="minorHAnsi"/>
        </w:rPr>
        <w:t xml:space="preserve">Таким образом, поиски внеземной жизни — это многоаспектная задача, требующая синтеза самых разных областей науки и развития высокотехнологичных инструментов. От поиска </w:t>
      </w:r>
      <w:proofErr w:type="spellStart"/>
      <w:r w:rsidRPr="00842CD8">
        <w:rPr>
          <w:rFonts w:asciiTheme="minorHAnsi" w:hAnsiTheme="minorHAnsi" w:cstheme="minorHAnsi"/>
        </w:rPr>
        <w:t>биосигнатур</w:t>
      </w:r>
      <w:proofErr w:type="spellEnd"/>
      <w:r w:rsidRPr="00842CD8">
        <w:rPr>
          <w:rFonts w:asciiTheme="minorHAnsi" w:hAnsiTheme="minorHAnsi" w:cstheme="minorHAnsi"/>
        </w:rPr>
        <w:t xml:space="preserve"> на </w:t>
      </w:r>
      <w:proofErr w:type="spellStart"/>
      <w:r w:rsidRPr="00842CD8">
        <w:rPr>
          <w:rFonts w:asciiTheme="minorHAnsi" w:hAnsiTheme="minorHAnsi" w:cstheme="minorHAnsi"/>
        </w:rPr>
        <w:t>экзопланетах</w:t>
      </w:r>
      <w:proofErr w:type="spellEnd"/>
      <w:r w:rsidRPr="00842CD8">
        <w:rPr>
          <w:rFonts w:asciiTheme="minorHAnsi" w:hAnsiTheme="minorHAnsi" w:cstheme="minorHAnsi"/>
        </w:rPr>
        <w:t xml:space="preserve"> и исследования подледных океанов спутников Юпитера и Сатурна до анализа радиосигналов космического происхождения и моделирования экстремальных условий обитания — все эти подходы дополняют друг друга и делают гипотезу о существовании жизни вне Земли все более осязаемой. Хотя мы пока не имеем однозначного ответа, уже существующие открытия и разработки дают надежду, что в ближайшие десятилетия человечество сможет сделать один из самых крупных шагов в истории науки, подтвердив или опровергнув наличие иных очагов жизни во Вселенной.</w:t>
      </w:r>
      <w:bookmarkEnd w:id="0"/>
    </w:p>
    <w:sectPr w:rsidR="00842CD8" w:rsidRPr="00842C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ACF"/>
    <w:rsid w:val="00842CD8"/>
    <w:rsid w:val="00B13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6664E"/>
  <w15:chartTrackingRefBased/>
  <w15:docId w15:val="{EDEBF165-45D4-4600-82EE-7A4C4E103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842CD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42CD8"/>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842CD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2445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868</Words>
  <Characters>4950</Characters>
  <Application>Microsoft Office Word</Application>
  <DocSecurity>0</DocSecurity>
  <Lines>41</Lines>
  <Paragraphs>11</Paragraphs>
  <ScaleCrop>false</ScaleCrop>
  <Company/>
  <LinksUpToDate>false</LinksUpToDate>
  <CharactersWithSpaces>5807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2025-04-02T06:44:00Z</dcterms:created>
  <dcterms:modified xsi:type="dcterms:W3CDTF">2025-04-02T06:47:00Z</dcterms:modified>
</cp:coreProperties>
</file>