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110D" w:rsidRDefault="007B4872" w:rsidP="007B4872">
      <w:pPr>
        <w:pStyle w:val="1"/>
        <w:jc w:val="center"/>
      </w:pPr>
      <w:r w:rsidRPr="007B4872">
        <w:t>Организация медицинской помощи в зоне боевых действий</w:t>
      </w:r>
    </w:p>
    <w:p w:rsidR="007B4872" w:rsidRDefault="007B4872" w:rsidP="007B4872"/>
    <w:p w:rsidR="007B4872" w:rsidRPr="007B4872" w:rsidRDefault="007B4872" w:rsidP="007B4872">
      <w:pPr>
        <w:pStyle w:val="a3"/>
        <w:rPr>
          <w:rFonts w:asciiTheme="minorHAnsi" w:hAnsiTheme="minorHAnsi" w:cstheme="minorHAnsi"/>
        </w:rPr>
      </w:pPr>
      <w:bookmarkStart w:id="0" w:name="_GoBack"/>
      <w:r w:rsidRPr="007B4872">
        <w:rPr>
          <w:rFonts w:asciiTheme="minorHAnsi" w:hAnsiTheme="minorHAnsi" w:cstheme="minorHAnsi"/>
        </w:rPr>
        <w:t>Организация медицинской помощи в зоне боевых действий является одной из наиболее важных задач военной медицины, поскольку именно от её эффективности напрямую зависят жизнь и здоровье военнослужащих, а также успешность выполнения боевых задач. В условиях, когда каждое промедление может стоить жизни раненым, важно выстроить систему оказания медицинской помощи таким образом, чтобы она была максимально оперативной, скоординированной и адаптированной к специфике конкретного театра военных действий. В этом процессе играют роль не только квалификация медицинского персонала, но и грамотное планирование, логистика, использование современных технологий и тесное взаимодействие со всеми структурами, задействованными в обеспечении боевых операций.</w:t>
      </w:r>
    </w:p>
    <w:p w:rsidR="007B4872" w:rsidRPr="007B4872" w:rsidRDefault="007B4872" w:rsidP="007B4872">
      <w:pPr>
        <w:pStyle w:val="a3"/>
        <w:rPr>
          <w:rFonts w:asciiTheme="minorHAnsi" w:hAnsiTheme="minorHAnsi" w:cstheme="minorHAnsi"/>
        </w:rPr>
      </w:pPr>
      <w:r w:rsidRPr="007B4872">
        <w:rPr>
          <w:rFonts w:asciiTheme="minorHAnsi" w:hAnsiTheme="minorHAnsi" w:cstheme="minorHAnsi"/>
        </w:rPr>
        <w:t>Первым звеном системы военной медицины обычно выступает санитарная эвакуация непосредственно на поле боя. В зоне активных боевых действий важно иметь подготовленных санитарных инструкторов и бойцов, которые способны оказать первую помощь пострадавшему, остановить кровотечение, выполнить наложение жгута или повязки, а при необходимости провести сердечно-лёгочную реанимацию. Такая первичная помощь на месте ранения зачастую определяет, выживет ли пострадавший до момента прибытия более квалифицированных специалистов. Часто в современных конфликтах для этих целей применяются индивидуальные аптечки, в состав которых входят кровоостанавливающие препараты, тампоны, жгуты, а также средства для поддержания проходимости дыхательных путей. Бойцы проходят обучение не только в стандартных медицинских приёмах, но и в навыках быстрой оценки состояния раненого и принятия решений при ограниченном времени.</w:t>
      </w:r>
    </w:p>
    <w:p w:rsidR="007B4872" w:rsidRPr="007B4872" w:rsidRDefault="007B4872" w:rsidP="007B4872">
      <w:pPr>
        <w:pStyle w:val="a3"/>
        <w:rPr>
          <w:rFonts w:asciiTheme="minorHAnsi" w:hAnsiTheme="minorHAnsi" w:cstheme="minorHAnsi"/>
        </w:rPr>
      </w:pPr>
      <w:r w:rsidRPr="007B4872">
        <w:rPr>
          <w:rFonts w:asciiTheme="minorHAnsi" w:hAnsiTheme="minorHAnsi" w:cstheme="minorHAnsi"/>
        </w:rPr>
        <w:t>Следующим этапом является доставка пострадавших в ближний медицинский пункт или полевой госпиталь. Логистика при этом играет ключевую роль, ведь эвакуацию нужно организовать максимально безопасно и эффективно. Используются специальные санитарные машины повышенной проходимости, вертолёты, а иногда даже бронетехника, если пути сообщения перекрыты огнём противника или отсутствует необходимая инфраструктура. В таких полевых условиях важно, чтобы сам транспорт был приспособлен для поддержания жизненно важных функций раненых: оснащён аппаратом искусственной вентиляции лёгких, мониторами состояния, средствами обезболивания и достаточным количеством расходных материалов. Прибыв в полевой госпиталь, пациенты подвергаются быстрой сортировке (</w:t>
      </w:r>
      <w:proofErr w:type="spellStart"/>
      <w:r w:rsidRPr="007B4872">
        <w:rPr>
          <w:rFonts w:asciiTheme="minorHAnsi" w:hAnsiTheme="minorHAnsi" w:cstheme="minorHAnsi"/>
        </w:rPr>
        <w:t>триаж</w:t>
      </w:r>
      <w:proofErr w:type="spellEnd"/>
      <w:r w:rsidRPr="007B4872">
        <w:rPr>
          <w:rFonts w:asciiTheme="minorHAnsi" w:hAnsiTheme="minorHAnsi" w:cstheme="minorHAnsi"/>
        </w:rPr>
        <w:t>), когда медицинские специалисты определяют, кто нуждается в неотложной хирургии, кто требует интенсивной терапии, а кому можно отложить вмешательство.</w:t>
      </w:r>
    </w:p>
    <w:p w:rsidR="007B4872" w:rsidRPr="007B4872" w:rsidRDefault="007B4872" w:rsidP="007B4872">
      <w:pPr>
        <w:pStyle w:val="a3"/>
        <w:rPr>
          <w:rFonts w:asciiTheme="minorHAnsi" w:hAnsiTheme="minorHAnsi" w:cstheme="minorHAnsi"/>
        </w:rPr>
      </w:pPr>
      <w:r w:rsidRPr="007B4872">
        <w:rPr>
          <w:rFonts w:asciiTheme="minorHAnsi" w:hAnsiTheme="minorHAnsi" w:cstheme="minorHAnsi"/>
        </w:rPr>
        <w:t xml:space="preserve">На уровне полевого госпиталя врачи проводят диагностику, осуществляют комплексное обследование и при необходимости производят экстренные оперативные вмешательства — от удаления осколков до наложения швов на тяжёлые раны. Специальное оборудование для рентгена, ультразвука и лабораторных исследований, переносная операционная и реанимационный блок позволяют проводить достаточно широкий спектр манипуляций, чтобы стабилизировать пациента. Особенно остро стоит проблема обеспечения бесперебойной подачи электроэнергии и стерильности в условиях, где нет стационарной больничной инфраструктуры. Медицинский персонал, включая хирургов, </w:t>
      </w:r>
      <w:r w:rsidRPr="007B4872">
        <w:rPr>
          <w:rFonts w:asciiTheme="minorHAnsi" w:hAnsiTheme="minorHAnsi" w:cstheme="minorHAnsi"/>
        </w:rPr>
        <w:lastRenderedPageBreak/>
        <w:t>анестезиологов, медсестёр и санитаров, должен уметь работать при нехватке ресурсов и постоянном риске обстрелов, что требует не только высокой квалификации, но и психологической устойчивости.</w:t>
      </w:r>
    </w:p>
    <w:p w:rsidR="007B4872" w:rsidRPr="007B4872" w:rsidRDefault="007B4872" w:rsidP="007B4872">
      <w:pPr>
        <w:pStyle w:val="a3"/>
        <w:rPr>
          <w:rFonts w:asciiTheme="minorHAnsi" w:hAnsiTheme="minorHAnsi" w:cstheme="minorHAnsi"/>
        </w:rPr>
      </w:pPr>
      <w:r w:rsidRPr="007B4872">
        <w:rPr>
          <w:rFonts w:asciiTheme="minorHAnsi" w:hAnsiTheme="minorHAnsi" w:cstheme="minorHAnsi"/>
        </w:rPr>
        <w:t>После оказания неотложной помощи и стабилизации состояния пациентов обычно эвакуируют в тыловые госпитали, оборудованные по стандартам современных клиник. Там они могут получить более длительное лечение, восстановление и последующую реабилитацию. Важную роль в этом процессе играет взаимодействие между медицинскими службами разных уровней: от ротных и батальонных пунктов до центральных военных госпиталей и специализированных лечебных учреждений. Оперативная и надёжная связь позволяет передавать информацию о состоянии больного, об актуальных диагнозах и выполненных процедурах, что упрощает координацию и снижает риск ошибок. При этом логистические цепочки и транспортные коридоры должны быть надёжно защищены, чтобы госпитали и пути эвакуации не подвергались атакам.</w:t>
      </w:r>
    </w:p>
    <w:p w:rsidR="007B4872" w:rsidRPr="007B4872" w:rsidRDefault="007B4872" w:rsidP="007B4872">
      <w:pPr>
        <w:pStyle w:val="a3"/>
        <w:rPr>
          <w:rFonts w:asciiTheme="minorHAnsi" w:hAnsiTheme="minorHAnsi" w:cstheme="minorHAnsi"/>
        </w:rPr>
      </w:pPr>
      <w:r w:rsidRPr="007B4872">
        <w:rPr>
          <w:rFonts w:asciiTheme="minorHAnsi" w:hAnsiTheme="minorHAnsi" w:cstheme="minorHAnsi"/>
        </w:rPr>
        <w:t>Неотъемлемой частью современной военной медицины становится применение информационных технологий и телемедицины. Даже в полевых условиях всё чаще используются портативные устройства, позволяющие проводить видео-консультации с врачами из больших городов или диагностических центров. Это даёт возможность оперативно привлекать к сложным случаям узких специалистов, которые находятся далеко от линии фронта, помогая принимать обоснованные решения о тактике лечения. Сбор и обработка медицинских данных позволяют командирам и штабам быстро оценивать ситуацию, прогнозировать потребности в препаратах и материалах, а также формировать статистику боевых потерь и эффективности лечения.</w:t>
      </w:r>
    </w:p>
    <w:p w:rsidR="007B4872" w:rsidRPr="007B4872" w:rsidRDefault="007B4872" w:rsidP="007B4872">
      <w:pPr>
        <w:pStyle w:val="a3"/>
        <w:rPr>
          <w:rFonts w:asciiTheme="minorHAnsi" w:hAnsiTheme="minorHAnsi" w:cstheme="minorHAnsi"/>
        </w:rPr>
      </w:pPr>
      <w:r w:rsidRPr="007B4872">
        <w:rPr>
          <w:rFonts w:asciiTheme="minorHAnsi" w:hAnsiTheme="minorHAnsi" w:cstheme="minorHAnsi"/>
        </w:rPr>
        <w:t>Важным аспектом остаётся также профилактика инфекций и эпидемий, ведь скученность войск, стрессы, недостаток чистой воды и частое повреждение кожных покровов способствуют быстрому распространению болезней. Медицинская служба должна не только заниматься лечением ранений, но и осуществлять контроль за санитарно-гигиеническим состоянием подразделений, обеспечением вакцинации, обработкой раневых поверхностей антисептиками и организацией нормального питания и условий для отдыха. Именно комплексный подход к сохранению здоровья личного состава повышает боеспособность армии и снижает риск потерь от болезней.</w:t>
      </w:r>
    </w:p>
    <w:p w:rsidR="007B4872" w:rsidRPr="007B4872" w:rsidRDefault="007B4872" w:rsidP="007B4872">
      <w:pPr>
        <w:pStyle w:val="a3"/>
        <w:rPr>
          <w:rFonts w:asciiTheme="minorHAnsi" w:hAnsiTheme="minorHAnsi" w:cstheme="minorHAnsi"/>
        </w:rPr>
      </w:pPr>
      <w:r w:rsidRPr="007B4872">
        <w:rPr>
          <w:rFonts w:asciiTheme="minorHAnsi" w:hAnsiTheme="minorHAnsi" w:cstheme="minorHAnsi"/>
        </w:rPr>
        <w:t>Таким образом, организация медицинской помощи в зоне боевых действий требует чёткого планирования, отлаженных логистических схем, высокого уровня подготовки медицинского персонала и тесного взаимодействия с другими подразделениями. Каждый уровень от передовой до крупного госпиталя играет свою незаменимую роль в цепочке спасения жизни и здоровья военнослужащих. Важно также помнить о постоянном совершенствовании методов и технологий, ведь успех в этой области напрямую отражается на том, сколько бойцов сможет вернуться к строю или продолжить полноценную жизнь после окончания конфликта.</w:t>
      </w:r>
      <w:bookmarkEnd w:id="0"/>
    </w:p>
    <w:sectPr w:rsidR="007B4872" w:rsidRPr="007B48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110D"/>
    <w:rsid w:val="007B4872"/>
    <w:rsid w:val="00C01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AD096C"/>
  <w15:chartTrackingRefBased/>
  <w15:docId w15:val="{3F94B9FE-4E33-4E42-97C9-B68F7BC5A3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B487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B487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7B48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444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906</Words>
  <Characters>5167</Characters>
  <Application>Microsoft Office Word</Application>
  <DocSecurity>0</DocSecurity>
  <Lines>43</Lines>
  <Paragraphs>12</Paragraphs>
  <ScaleCrop>false</ScaleCrop>
  <Company/>
  <LinksUpToDate>false</LinksUpToDate>
  <CharactersWithSpaces>6061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2025-04-16T10:58:00Z</dcterms:created>
  <dcterms:modified xsi:type="dcterms:W3CDTF">2025-04-16T11:01:00Z</dcterms:modified>
</cp:coreProperties>
</file>